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94" w:rsidRPr="00527CB5" w:rsidRDefault="000E0C94" w:rsidP="000E0C94">
      <w:pPr>
        <w:pStyle w:val="Normalny1"/>
        <w:spacing w:line="240" w:lineRule="auto"/>
        <w:jc w:val="center"/>
        <w:rPr>
          <w:rFonts w:asciiTheme="minorHAnsi" w:eastAsia="Trebuchet MS" w:hAnsiTheme="minorHAnsi" w:cstheme="minorHAnsi"/>
          <w:b/>
          <w:color w:val="auto"/>
          <w:sz w:val="32"/>
        </w:rPr>
      </w:pPr>
      <w:r w:rsidRPr="00527CB5">
        <w:rPr>
          <w:rFonts w:asciiTheme="minorHAnsi" w:eastAsia="Trebuchet MS" w:hAnsiTheme="minorHAnsi" w:cstheme="minorHAnsi"/>
          <w:b/>
          <w:color w:val="auto"/>
          <w:sz w:val="32"/>
        </w:rPr>
        <w:t>Wzór umowy</w:t>
      </w:r>
    </w:p>
    <w:p w:rsidR="000E0C94" w:rsidRPr="00527CB5" w:rsidRDefault="000E0C94" w:rsidP="000E0C94">
      <w:pPr>
        <w:pStyle w:val="Normalny1"/>
        <w:jc w:val="center"/>
        <w:rPr>
          <w:rFonts w:asciiTheme="minorHAnsi" w:eastAsia="Trebuchet MS" w:hAnsiTheme="minorHAnsi" w:cstheme="minorHAnsi"/>
          <w:color w:val="auto"/>
        </w:rPr>
      </w:pPr>
      <w:r w:rsidRPr="00527CB5">
        <w:rPr>
          <w:rFonts w:asciiTheme="minorHAnsi" w:eastAsia="Trebuchet MS" w:hAnsiTheme="minorHAnsi" w:cstheme="minorHAnsi"/>
          <w:color w:val="auto"/>
        </w:rPr>
        <w:t xml:space="preserve">dla zadania: </w:t>
      </w:r>
      <w:r w:rsidR="00A5664E" w:rsidRPr="00527CB5">
        <w:rPr>
          <w:rFonts w:asciiTheme="minorHAnsi" w:eastAsia="Trebuchet MS" w:hAnsiTheme="minorHAnsi" w:cstheme="minorHAnsi"/>
          <w:color w:val="auto"/>
        </w:rPr>
        <w:t>Zagospodarowanie odpadów k</w:t>
      </w:r>
      <w:r w:rsidR="00860C03" w:rsidRPr="00527CB5">
        <w:rPr>
          <w:rFonts w:asciiTheme="minorHAnsi" w:eastAsia="Trebuchet MS" w:hAnsiTheme="minorHAnsi" w:cstheme="minorHAnsi"/>
          <w:color w:val="auto"/>
        </w:rPr>
        <w:t>omunalnych z terenu Gminy Żarki.</w:t>
      </w:r>
    </w:p>
    <w:p w:rsidR="00617B20" w:rsidRPr="00527CB5" w:rsidRDefault="00617B20" w:rsidP="00617B20">
      <w:pPr>
        <w:pStyle w:val="Bezodstpw"/>
        <w:spacing w:after="120" w:line="276" w:lineRule="auto"/>
        <w:ind w:left="0" w:firstLine="0"/>
        <w:rPr>
          <w:rFonts w:cs="Calibri"/>
        </w:rPr>
      </w:pPr>
    </w:p>
    <w:p w:rsidR="00617B20" w:rsidRPr="00527CB5" w:rsidRDefault="00617B20" w:rsidP="00617B20">
      <w:pPr>
        <w:pStyle w:val="Bezodstpw"/>
        <w:spacing w:after="120" w:line="276" w:lineRule="auto"/>
        <w:ind w:left="0" w:firstLine="0"/>
        <w:rPr>
          <w:rFonts w:cs="Calibri"/>
        </w:rPr>
      </w:pPr>
      <w:r w:rsidRPr="00527CB5">
        <w:rPr>
          <w:rFonts w:cs="Calibri"/>
        </w:rPr>
        <w:t>W dniu __.__.____ r. w Żarkach pomiędzy:</w:t>
      </w:r>
    </w:p>
    <w:p w:rsidR="00617B20" w:rsidRPr="00527CB5" w:rsidRDefault="00617B20" w:rsidP="00617B20">
      <w:pPr>
        <w:pStyle w:val="Bezodstpw"/>
        <w:spacing w:after="120" w:line="276" w:lineRule="auto"/>
        <w:ind w:left="0" w:firstLine="0"/>
        <w:rPr>
          <w:rFonts w:cs="Calibri"/>
        </w:rPr>
      </w:pPr>
    </w:p>
    <w:p w:rsidR="00617B20" w:rsidRPr="00527CB5" w:rsidRDefault="00617B20" w:rsidP="00617B20">
      <w:pPr>
        <w:pStyle w:val="Bezodstpw"/>
        <w:spacing w:after="120" w:line="276" w:lineRule="auto"/>
        <w:ind w:left="0" w:firstLine="0"/>
        <w:rPr>
          <w:rFonts w:cs="Calibri"/>
        </w:rPr>
      </w:pPr>
      <w:r w:rsidRPr="00527CB5">
        <w:rPr>
          <w:rFonts w:cs="Calibri"/>
        </w:rPr>
        <w:t xml:space="preserve">Gminą Żarki z siedzibą: ul. Kościuszki 15/17, 42-310 Żarki, NIP 577-19-64-543, </w:t>
      </w:r>
    </w:p>
    <w:p w:rsidR="00617B20" w:rsidRPr="00527CB5" w:rsidRDefault="00617B20" w:rsidP="00617B20">
      <w:pPr>
        <w:pStyle w:val="Bezodstpw"/>
        <w:spacing w:after="120" w:line="276" w:lineRule="auto"/>
        <w:ind w:left="0" w:firstLine="0"/>
        <w:rPr>
          <w:rFonts w:cs="Calibri"/>
        </w:rPr>
      </w:pPr>
      <w:r w:rsidRPr="00527CB5">
        <w:rPr>
          <w:rFonts w:cs="Calibri"/>
        </w:rPr>
        <w:t>reprezentowaną przez: mgr Klemensa Podlejskiego – Burmistrza Miasta i Gminy Żarki,</w:t>
      </w:r>
    </w:p>
    <w:p w:rsidR="00617B20" w:rsidRPr="00527CB5" w:rsidRDefault="00617B20" w:rsidP="00617B20">
      <w:pPr>
        <w:pStyle w:val="Bezodstpw"/>
        <w:spacing w:after="120" w:line="276" w:lineRule="auto"/>
        <w:ind w:left="0" w:firstLine="0"/>
        <w:rPr>
          <w:rFonts w:cs="Calibri"/>
        </w:rPr>
      </w:pPr>
      <w:r w:rsidRPr="00527CB5">
        <w:rPr>
          <w:rFonts w:cs="Calibri"/>
        </w:rPr>
        <w:t xml:space="preserve">zwaną dalej </w:t>
      </w:r>
      <w:r w:rsidRPr="00527CB5">
        <w:rPr>
          <w:rFonts w:cs="Calibri"/>
          <w:b/>
        </w:rPr>
        <w:t>Zamawiającym</w:t>
      </w:r>
      <w:r w:rsidRPr="00527CB5">
        <w:rPr>
          <w:rFonts w:cs="Calibri"/>
        </w:rPr>
        <w:t>,</w:t>
      </w:r>
    </w:p>
    <w:p w:rsidR="00617B20" w:rsidRPr="00527CB5" w:rsidRDefault="00617B20" w:rsidP="00617B20">
      <w:pPr>
        <w:pStyle w:val="Bezodstpw"/>
        <w:spacing w:after="120" w:line="276" w:lineRule="auto"/>
        <w:ind w:left="0" w:firstLine="0"/>
        <w:rPr>
          <w:rFonts w:cs="Calibri"/>
        </w:rPr>
      </w:pPr>
      <w:r w:rsidRPr="00527CB5">
        <w:rPr>
          <w:rFonts w:cs="Calibri"/>
        </w:rPr>
        <w:t xml:space="preserve">a </w:t>
      </w:r>
    </w:p>
    <w:p w:rsidR="00617B20" w:rsidRPr="00527CB5" w:rsidRDefault="00617B20" w:rsidP="00617B20">
      <w:pPr>
        <w:pStyle w:val="Bezodstpw"/>
        <w:spacing w:after="120" w:line="276" w:lineRule="auto"/>
        <w:ind w:left="0" w:firstLine="0"/>
        <w:rPr>
          <w:rFonts w:cs="Calibri"/>
        </w:rPr>
      </w:pPr>
      <w:r w:rsidRPr="00527CB5">
        <w:rPr>
          <w:rFonts w:cs="Calibri"/>
        </w:rPr>
        <w:t>___________________________________________________________________________________</w:t>
      </w:r>
    </w:p>
    <w:p w:rsidR="00617B20" w:rsidRPr="00527CB5" w:rsidRDefault="00617B20" w:rsidP="00617B20">
      <w:pPr>
        <w:pStyle w:val="Bezodstpw"/>
        <w:spacing w:after="120" w:line="276" w:lineRule="auto"/>
        <w:ind w:left="0" w:firstLine="0"/>
        <w:rPr>
          <w:rFonts w:cs="Calibri"/>
        </w:rPr>
      </w:pPr>
      <w:r w:rsidRPr="00527CB5">
        <w:rPr>
          <w:rFonts w:cs="Calibri"/>
        </w:rPr>
        <w:t>reprezentowanym przez: ____________________</w:t>
      </w:r>
    </w:p>
    <w:p w:rsidR="00617B20" w:rsidRPr="00527CB5" w:rsidRDefault="00617B20" w:rsidP="00617B20">
      <w:pPr>
        <w:pStyle w:val="Bezodstpw"/>
        <w:spacing w:after="120" w:line="276" w:lineRule="auto"/>
        <w:ind w:left="0" w:firstLine="0"/>
        <w:rPr>
          <w:rFonts w:cs="Calibri"/>
        </w:rPr>
      </w:pPr>
      <w:r w:rsidRPr="00527CB5">
        <w:rPr>
          <w:rFonts w:cs="Calibri"/>
        </w:rPr>
        <w:t xml:space="preserve">zwanym dalej </w:t>
      </w:r>
      <w:r w:rsidRPr="00527CB5">
        <w:rPr>
          <w:rFonts w:cs="Calibri"/>
          <w:b/>
        </w:rPr>
        <w:t>Wykonawcą</w:t>
      </w:r>
      <w:r w:rsidRPr="00527CB5">
        <w:rPr>
          <w:rFonts w:cs="Calibri"/>
        </w:rPr>
        <w:t xml:space="preserve">, </w:t>
      </w:r>
    </w:p>
    <w:p w:rsidR="00617B20" w:rsidRPr="00527CB5" w:rsidRDefault="00617B20" w:rsidP="00617B20">
      <w:pPr>
        <w:pStyle w:val="Bezodstpw"/>
        <w:spacing w:after="120" w:line="276" w:lineRule="auto"/>
        <w:ind w:left="0" w:firstLine="0"/>
        <w:rPr>
          <w:rFonts w:cs="Calibri"/>
        </w:rPr>
      </w:pPr>
      <w:r w:rsidRPr="00527CB5">
        <w:rPr>
          <w:rFonts w:cs="Calibri"/>
        </w:rPr>
        <w:t>została zawarta umowa następującej treści:</w:t>
      </w:r>
    </w:p>
    <w:p w:rsidR="00617B20" w:rsidRPr="00527CB5" w:rsidRDefault="00617B20" w:rsidP="00617B20">
      <w:pPr>
        <w:pStyle w:val="Bezodstpw"/>
        <w:spacing w:after="120" w:line="276" w:lineRule="auto"/>
        <w:ind w:left="0" w:firstLine="0"/>
        <w:rPr>
          <w:rFonts w:cs="Calibri"/>
        </w:rPr>
      </w:pPr>
    </w:p>
    <w:p w:rsidR="00617B20" w:rsidRPr="00527CB5" w:rsidRDefault="00617B20" w:rsidP="00617B20">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w:t>
      </w:r>
    </w:p>
    <w:p w:rsidR="00617B20" w:rsidRPr="00527CB5" w:rsidRDefault="00617B20" w:rsidP="00617B20">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Przedmiot i zakres umowy</w:t>
      </w:r>
    </w:p>
    <w:p w:rsidR="00617B20" w:rsidRPr="00527CB5" w:rsidRDefault="00617B20" w:rsidP="00B72DD2">
      <w:pPr>
        <w:pStyle w:val="LO-Normal"/>
        <w:numPr>
          <w:ilvl w:val="0"/>
          <w:numId w:val="29"/>
        </w:numPr>
        <w:spacing w:line="240" w:lineRule="auto"/>
        <w:ind w:left="284" w:hanging="284"/>
        <w:jc w:val="both"/>
        <w:rPr>
          <w:rFonts w:asciiTheme="minorHAnsi" w:hAnsiTheme="minorHAnsi" w:cstheme="minorHAnsi"/>
          <w:sz w:val="22"/>
          <w:szCs w:val="22"/>
        </w:rPr>
      </w:pPr>
      <w:r w:rsidRPr="00527CB5">
        <w:rPr>
          <w:rFonts w:asciiTheme="minorHAnsi" w:hAnsiTheme="minorHAnsi" w:cstheme="minorHAnsi"/>
          <w:sz w:val="22"/>
          <w:szCs w:val="22"/>
        </w:rPr>
        <w:t>Zamawiający powierza, a Wykonawca przyjmuje do realizacji zadanie pn.: „Zagospodarowanie odpadów komunalnych z terenu Gminy Żarki”.</w:t>
      </w:r>
    </w:p>
    <w:p w:rsidR="00617B20" w:rsidRPr="00527CB5" w:rsidRDefault="00617B20" w:rsidP="00B72DD2">
      <w:pPr>
        <w:pStyle w:val="LO-Normal"/>
        <w:numPr>
          <w:ilvl w:val="0"/>
          <w:numId w:val="29"/>
        </w:numPr>
        <w:spacing w:line="240" w:lineRule="auto"/>
        <w:ind w:left="284" w:hanging="284"/>
        <w:jc w:val="both"/>
        <w:rPr>
          <w:rFonts w:asciiTheme="minorHAnsi" w:hAnsiTheme="minorHAnsi" w:cstheme="minorHAnsi"/>
          <w:sz w:val="22"/>
          <w:szCs w:val="22"/>
        </w:rPr>
      </w:pPr>
      <w:r w:rsidRPr="00527CB5">
        <w:rPr>
          <w:rFonts w:asciiTheme="minorHAnsi" w:hAnsiTheme="minorHAnsi" w:cstheme="minorHAnsi"/>
          <w:sz w:val="22"/>
          <w:szCs w:val="22"/>
        </w:rPr>
        <w:t>Przedmiotem zamówienia jest zagospodarowanie odpadów komunalnych z zamieszkałych nieruchomości położonych na terenie gminy Żarki oraz z Punktu Selektywnego Odbioru Odpadów Komunalnych (PSZOK) zlokalizowanego przy ul. Myszkowskiej 61b w Żarkach.</w:t>
      </w:r>
    </w:p>
    <w:p w:rsidR="00617B20" w:rsidRPr="00527CB5" w:rsidRDefault="00617B20" w:rsidP="00B72DD2">
      <w:pPr>
        <w:pStyle w:val="LO-Normal"/>
        <w:numPr>
          <w:ilvl w:val="0"/>
          <w:numId w:val="29"/>
        </w:numPr>
        <w:spacing w:line="240" w:lineRule="auto"/>
        <w:ind w:left="284" w:hanging="284"/>
        <w:jc w:val="both"/>
        <w:rPr>
          <w:rFonts w:asciiTheme="minorHAnsi" w:hAnsiTheme="minorHAnsi" w:cstheme="minorHAnsi"/>
          <w:sz w:val="22"/>
          <w:szCs w:val="22"/>
        </w:rPr>
      </w:pPr>
      <w:r w:rsidRPr="00527CB5">
        <w:rPr>
          <w:rFonts w:asciiTheme="minorHAnsi" w:hAnsiTheme="minorHAnsi" w:cstheme="minorHAnsi"/>
          <w:sz w:val="22"/>
          <w:szCs w:val="22"/>
        </w:rPr>
        <w:t>Wykonawca zobowiązany będzie do przyjęcia i zagospodarowania następujących frakcji odpadów komunalnych:</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zmieszane (niesegregowane) odpady komunalne – kod:  20 03 01,</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szkło i opakowania ze szkła – kody: 15 01 07, 20 01 02,</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papier i tektura i opakowania z papieru i tektury – kod: 15 01 01,</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metale i opakowania z metali – kody: 15 01 04, 20 01 40,</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opakowania z drewna – kod: 15 01 03,</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tworzywa sztuczne, opakowania z tworzyw sztucznych – kody: 15 01 02, 20 01 39,</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opakowania wielomateriałowe – kod: 15 01 05,</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żużel i popiół pochodzący z procesów spalania – kod: 20 01 99,</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meble i inne odpady wielkogabarytowe – kod: 20 03 07,</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tekstylia, odzież – kod: 15 01 09, 20 01 10,</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zużyte opony – kod: 16 01 03,</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odpady budowlane i rozbiórkowe – kody 17 01 01, 17 01 02, 17 01 03, 17 01 06, 17 01 07.</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zużyty sprzęt elektryczny i elektroniczny – kody: 20 01 35*, 20 01 36,</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odpady niebezpieczne powstające w gospodarstwach domowych tj. przeterminowane leki, chemikalia, farby, środki ochrony roślin, detergenty, świetlówki / żarówki – kody: 20 01 32, 20 01 27, 20 01 28, 20 01 29, 20 01 30, 20 01 21*, 20 01 23*, 20 01 25,</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baterie i akumulatory – kody: 16 06 01, 16 06 02, 16 06 04, 16 06 05, 20 01 33*, 20 01 34.</w:t>
      </w:r>
    </w:p>
    <w:p w:rsidR="00617B20" w:rsidRPr="00527CB5" w:rsidRDefault="00617B20" w:rsidP="00B72DD2">
      <w:pPr>
        <w:widowControl w:val="0"/>
        <w:numPr>
          <w:ilvl w:val="0"/>
          <w:numId w:val="30"/>
        </w:numPr>
        <w:suppressAutoHyphens/>
        <w:spacing w:after="0" w:line="240" w:lineRule="auto"/>
        <w:ind w:left="709" w:hanging="425"/>
        <w:rPr>
          <w:rFonts w:cstheme="minorHAnsi"/>
          <w:bCs/>
          <w:lang w:eastAsia="hi-IN"/>
        </w:rPr>
      </w:pPr>
      <w:r w:rsidRPr="00527CB5">
        <w:rPr>
          <w:rFonts w:cstheme="minorHAnsi"/>
          <w:bCs/>
          <w:lang w:eastAsia="hi-IN"/>
        </w:rPr>
        <w:t>odpady ulegające biodegradacji (bioodpady), w tym odpady zielone – kod: 20 02 01.</w:t>
      </w:r>
    </w:p>
    <w:p w:rsidR="00617B20" w:rsidRPr="00527CB5" w:rsidRDefault="00617B20" w:rsidP="00B72DD2">
      <w:pPr>
        <w:pStyle w:val="LO-Normal"/>
        <w:numPr>
          <w:ilvl w:val="0"/>
          <w:numId w:val="29"/>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 xml:space="preserve">Odpady przyjmowane i zagospodarowywane będą przez </w:t>
      </w:r>
      <w:bookmarkStart w:id="0" w:name="_Hlk15020159"/>
      <w:r w:rsidRPr="00527CB5">
        <w:rPr>
          <w:rFonts w:asciiTheme="minorHAnsi" w:hAnsiTheme="minorHAnsi" w:cstheme="minorHAnsi"/>
          <w:bCs/>
          <w:sz w:val="22"/>
          <w:szCs w:val="22"/>
          <w:lang w:eastAsia="hi-IN"/>
        </w:rPr>
        <w:t>Instalacj</w:t>
      </w:r>
      <w:r w:rsidRPr="00527CB5">
        <w:rPr>
          <w:rFonts w:asciiTheme="minorHAnsi" w:hAnsiTheme="minorHAnsi" w:cstheme="minorHAnsi"/>
          <w:bCs/>
          <w:i/>
          <w:iCs/>
          <w:sz w:val="22"/>
          <w:szCs w:val="22"/>
          <w:lang w:eastAsia="hi-IN"/>
        </w:rPr>
        <w:t>ę(e)</w:t>
      </w:r>
      <w:r w:rsidRPr="00527CB5">
        <w:rPr>
          <w:rFonts w:asciiTheme="minorHAnsi" w:hAnsiTheme="minorHAnsi" w:cstheme="minorHAnsi"/>
          <w:bCs/>
          <w:sz w:val="22"/>
          <w:szCs w:val="22"/>
          <w:lang w:eastAsia="hi-IN"/>
        </w:rPr>
        <w:t xml:space="preserve"> Komunalną </w:t>
      </w:r>
      <w:bookmarkEnd w:id="0"/>
      <w:r w:rsidRPr="00527CB5">
        <w:rPr>
          <w:rFonts w:asciiTheme="minorHAnsi" w:hAnsiTheme="minorHAnsi" w:cstheme="minorHAnsi"/>
          <w:bCs/>
          <w:sz w:val="22"/>
          <w:szCs w:val="22"/>
          <w:lang w:eastAsia="hi-IN"/>
        </w:rPr>
        <w:t>zlokalizowan</w:t>
      </w:r>
      <w:r w:rsidRPr="00527CB5">
        <w:rPr>
          <w:rFonts w:asciiTheme="minorHAnsi" w:hAnsiTheme="minorHAnsi" w:cstheme="minorHAnsi"/>
          <w:bCs/>
          <w:i/>
          <w:iCs/>
          <w:sz w:val="22"/>
          <w:szCs w:val="22"/>
          <w:lang w:eastAsia="hi-IN"/>
        </w:rPr>
        <w:t>ą(e)</w:t>
      </w:r>
      <w:r w:rsidRPr="00527CB5">
        <w:rPr>
          <w:rFonts w:asciiTheme="minorHAnsi" w:hAnsiTheme="minorHAnsi" w:cstheme="minorHAnsi"/>
          <w:bCs/>
          <w:sz w:val="22"/>
          <w:szCs w:val="22"/>
          <w:lang w:eastAsia="hi-IN"/>
        </w:rPr>
        <w:t xml:space="preserve"> pod adres</w:t>
      </w:r>
      <w:r w:rsidRPr="00527CB5">
        <w:rPr>
          <w:rFonts w:asciiTheme="minorHAnsi" w:hAnsiTheme="minorHAnsi" w:cstheme="minorHAnsi"/>
          <w:bCs/>
          <w:i/>
          <w:iCs/>
          <w:sz w:val="22"/>
          <w:szCs w:val="22"/>
          <w:lang w:eastAsia="hi-IN"/>
        </w:rPr>
        <w:t>em(</w:t>
      </w:r>
      <w:proofErr w:type="spellStart"/>
      <w:r w:rsidRPr="00527CB5">
        <w:rPr>
          <w:rFonts w:asciiTheme="minorHAnsi" w:hAnsiTheme="minorHAnsi" w:cstheme="minorHAnsi"/>
          <w:bCs/>
          <w:i/>
          <w:iCs/>
          <w:sz w:val="22"/>
          <w:szCs w:val="22"/>
          <w:lang w:eastAsia="hi-IN"/>
        </w:rPr>
        <w:t>ami</w:t>
      </w:r>
      <w:proofErr w:type="spellEnd"/>
      <w:r w:rsidRPr="00527CB5">
        <w:rPr>
          <w:rFonts w:asciiTheme="minorHAnsi" w:hAnsiTheme="minorHAnsi" w:cstheme="minorHAnsi"/>
          <w:bCs/>
          <w:i/>
          <w:iCs/>
          <w:sz w:val="22"/>
          <w:szCs w:val="22"/>
          <w:lang w:eastAsia="hi-IN"/>
        </w:rPr>
        <w:t>)</w:t>
      </w:r>
      <w:r w:rsidRPr="00527CB5">
        <w:rPr>
          <w:rFonts w:asciiTheme="minorHAnsi" w:hAnsiTheme="minorHAnsi" w:cstheme="minorHAnsi"/>
          <w:bCs/>
          <w:sz w:val="22"/>
          <w:szCs w:val="22"/>
          <w:lang w:eastAsia="hi-IN"/>
        </w:rPr>
        <w:t>: ……………………………………………………..</w:t>
      </w:r>
    </w:p>
    <w:p w:rsidR="00617B20" w:rsidRPr="00527CB5" w:rsidRDefault="00617B20" w:rsidP="00B72DD2">
      <w:pPr>
        <w:pStyle w:val="LO-Normal"/>
        <w:numPr>
          <w:ilvl w:val="0"/>
          <w:numId w:val="29"/>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lastRenderedPageBreak/>
        <w:t xml:space="preserve">Szczegółowy zakres i opis przedmiotu zamówienia oraz wymagań wobec Wykonawcy określa rozdział IV specyfikacji istotnych warunków zamówienia </w:t>
      </w:r>
      <w:r w:rsidRPr="00527CB5">
        <w:rPr>
          <w:rFonts w:asciiTheme="minorHAnsi" w:hAnsiTheme="minorHAnsi" w:cstheme="minorHAnsi"/>
          <w:sz w:val="22"/>
          <w:szCs w:val="22"/>
        </w:rPr>
        <w:t>w postępowaniu o udzielenie zamówienia publicznego, w wyniku którego zawarta została niniejsza umowa (dalej: „</w:t>
      </w:r>
      <w:proofErr w:type="spellStart"/>
      <w:r w:rsidRPr="00527CB5">
        <w:rPr>
          <w:rFonts w:asciiTheme="minorHAnsi" w:hAnsiTheme="minorHAnsi" w:cstheme="minorHAnsi"/>
          <w:sz w:val="22"/>
          <w:szCs w:val="22"/>
        </w:rPr>
        <w:t>siwz</w:t>
      </w:r>
      <w:proofErr w:type="spellEnd"/>
      <w:r w:rsidRPr="00527CB5">
        <w:rPr>
          <w:rFonts w:asciiTheme="minorHAnsi" w:hAnsiTheme="minorHAnsi" w:cstheme="minorHAnsi"/>
          <w:sz w:val="22"/>
          <w:szCs w:val="22"/>
        </w:rPr>
        <w:t>”).</w:t>
      </w:r>
    </w:p>
    <w:p w:rsidR="000E0C94" w:rsidRPr="00527CB5" w:rsidRDefault="000E0C94" w:rsidP="000E0C94">
      <w:pPr>
        <w:rPr>
          <w:rFonts w:eastAsia="Trebuchet MS" w:cstheme="minorHAnsi"/>
          <w:b/>
        </w:rPr>
      </w:pPr>
    </w:p>
    <w:p w:rsidR="00617B20" w:rsidRPr="00527CB5" w:rsidRDefault="00617B20" w:rsidP="00617B20">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2.</w:t>
      </w:r>
    </w:p>
    <w:p w:rsidR="00617B20" w:rsidRPr="00527CB5" w:rsidRDefault="00617B20" w:rsidP="00617B20">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Obowiązki Wykonawcy</w:t>
      </w:r>
    </w:p>
    <w:p w:rsidR="00617B20" w:rsidRPr="00527CB5" w:rsidRDefault="00617B20" w:rsidP="00B72DD2">
      <w:pPr>
        <w:pStyle w:val="LO-Normal"/>
        <w:numPr>
          <w:ilvl w:val="0"/>
          <w:numId w:val="31"/>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 xml:space="preserve">Wykonawca zobowiązany jest do wykonania przedmiotu umowy na zasadach i zgodnie z zakresem podanym przez Zamawiającego w </w:t>
      </w:r>
      <w:proofErr w:type="spellStart"/>
      <w:r w:rsidRPr="00527CB5">
        <w:rPr>
          <w:rFonts w:asciiTheme="minorHAnsi" w:hAnsiTheme="minorHAnsi" w:cstheme="minorHAnsi"/>
          <w:bCs/>
          <w:sz w:val="22"/>
          <w:szCs w:val="22"/>
          <w:lang w:eastAsia="hi-IN"/>
        </w:rPr>
        <w:t>siwz</w:t>
      </w:r>
      <w:proofErr w:type="spellEnd"/>
      <w:r w:rsidRPr="00527CB5">
        <w:rPr>
          <w:rFonts w:asciiTheme="minorHAnsi" w:hAnsiTheme="minorHAnsi" w:cstheme="minorHAnsi"/>
          <w:bCs/>
          <w:sz w:val="22"/>
          <w:szCs w:val="22"/>
          <w:lang w:eastAsia="hi-IN"/>
        </w:rPr>
        <w:t>.</w:t>
      </w:r>
    </w:p>
    <w:p w:rsidR="00617B20" w:rsidRPr="00527CB5" w:rsidRDefault="00617B20" w:rsidP="00B72DD2">
      <w:pPr>
        <w:pStyle w:val="LO-Normal"/>
        <w:numPr>
          <w:ilvl w:val="0"/>
          <w:numId w:val="31"/>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Wykonawca zobowiązany jest do przestrzegania podczas trwania umowy wszystkich wymogów wynikających z obowiązujących przepisów, a w szczególności:</w:t>
      </w:r>
    </w:p>
    <w:p w:rsidR="00617B20" w:rsidRPr="00527CB5" w:rsidRDefault="00617B20" w:rsidP="00B72DD2">
      <w:pPr>
        <w:widowControl w:val="0"/>
        <w:numPr>
          <w:ilvl w:val="0"/>
          <w:numId w:val="32"/>
        </w:numPr>
        <w:suppressAutoHyphens/>
        <w:spacing w:after="0" w:line="240" w:lineRule="auto"/>
        <w:ind w:left="567" w:hanging="283"/>
        <w:rPr>
          <w:rFonts w:cstheme="minorHAnsi"/>
          <w:bCs/>
          <w:lang w:eastAsia="hi-IN"/>
        </w:rPr>
      </w:pPr>
      <w:r w:rsidRPr="00527CB5">
        <w:rPr>
          <w:rFonts w:cstheme="minorHAnsi"/>
          <w:bCs/>
          <w:lang w:eastAsia="hi-IN"/>
        </w:rPr>
        <w:t>ustawy z dnia 14 grudnia 2019 r. o odpadach (</w:t>
      </w:r>
      <w:proofErr w:type="spellStart"/>
      <w:r w:rsidR="001225F8" w:rsidRPr="00527CB5">
        <w:rPr>
          <w:rFonts w:cstheme="minorHAnsi"/>
          <w:bCs/>
          <w:lang w:eastAsia="hi-IN"/>
        </w:rPr>
        <w:t>tj</w:t>
      </w:r>
      <w:proofErr w:type="spellEnd"/>
      <w:r w:rsidR="001225F8" w:rsidRPr="00527CB5">
        <w:rPr>
          <w:rFonts w:cstheme="minorHAnsi"/>
          <w:bCs/>
          <w:lang w:eastAsia="hi-IN"/>
        </w:rPr>
        <w:t xml:space="preserve"> </w:t>
      </w:r>
      <w:r w:rsidRPr="00527CB5">
        <w:rPr>
          <w:rFonts w:cstheme="minorHAnsi"/>
          <w:bCs/>
          <w:lang w:eastAsia="hi-IN"/>
        </w:rPr>
        <w:t>Dz. U. z 2019 r., poz. 701 ze zm.);</w:t>
      </w:r>
    </w:p>
    <w:p w:rsidR="00617B20" w:rsidRPr="00527CB5" w:rsidRDefault="00617B20" w:rsidP="00B72DD2">
      <w:pPr>
        <w:widowControl w:val="0"/>
        <w:numPr>
          <w:ilvl w:val="0"/>
          <w:numId w:val="32"/>
        </w:numPr>
        <w:suppressAutoHyphens/>
        <w:spacing w:after="0" w:line="240" w:lineRule="auto"/>
        <w:ind w:left="567" w:hanging="283"/>
        <w:rPr>
          <w:rFonts w:cstheme="minorHAnsi"/>
          <w:bCs/>
          <w:lang w:eastAsia="hi-IN"/>
        </w:rPr>
      </w:pPr>
      <w:r w:rsidRPr="00527CB5">
        <w:rPr>
          <w:rFonts w:cstheme="minorHAnsi"/>
          <w:bCs/>
          <w:lang w:eastAsia="hi-IN"/>
        </w:rPr>
        <w:t>ustawy z dnia 13 września 1996 r. o utrzymaniu czystości i porządku w gminach (</w:t>
      </w:r>
      <w:r w:rsidR="001225F8" w:rsidRPr="00527CB5">
        <w:rPr>
          <w:rFonts w:cstheme="minorHAnsi"/>
          <w:bCs/>
          <w:lang w:eastAsia="hi-IN"/>
        </w:rPr>
        <w:t xml:space="preserve">tj. </w:t>
      </w:r>
      <w:r w:rsidR="003C1006" w:rsidRPr="00527CB5">
        <w:rPr>
          <w:rFonts w:cstheme="minorHAnsi"/>
          <w:bCs/>
          <w:lang w:eastAsia="hi-IN"/>
        </w:rPr>
        <w:t xml:space="preserve">Dz.U.2018.1454 </w:t>
      </w:r>
      <w:proofErr w:type="spellStart"/>
      <w:r w:rsidR="003C1006" w:rsidRPr="00527CB5">
        <w:rPr>
          <w:rFonts w:cstheme="minorHAnsi"/>
          <w:bCs/>
          <w:lang w:eastAsia="hi-IN"/>
        </w:rPr>
        <w:t>t.j</w:t>
      </w:r>
      <w:proofErr w:type="spellEnd"/>
      <w:r w:rsidR="003C1006" w:rsidRPr="00527CB5">
        <w:rPr>
          <w:rFonts w:cstheme="minorHAnsi"/>
          <w:bCs/>
          <w:lang w:eastAsia="hi-IN"/>
        </w:rPr>
        <w:t>.</w:t>
      </w:r>
      <w:r w:rsidRPr="00527CB5">
        <w:rPr>
          <w:rFonts w:cstheme="minorHAnsi"/>
          <w:bCs/>
          <w:lang w:eastAsia="hi-IN"/>
        </w:rPr>
        <w:t xml:space="preserve"> ze zm.);</w:t>
      </w:r>
    </w:p>
    <w:p w:rsidR="00617B20" w:rsidRPr="00527CB5" w:rsidRDefault="00617B20" w:rsidP="00B72DD2">
      <w:pPr>
        <w:widowControl w:val="0"/>
        <w:numPr>
          <w:ilvl w:val="0"/>
          <w:numId w:val="32"/>
        </w:numPr>
        <w:suppressAutoHyphens/>
        <w:spacing w:after="0" w:line="240" w:lineRule="auto"/>
        <w:ind w:left="567" w:hanging="283"/>
        <w:rPr>
          <w:rFonts w:cstheme="minorHAnsi"/>
        </w:rPr>
      </w:pPr>
      <w:r w:rsidRPr="00527CB5">
        <w:rPr>
          <w:rFonts w:cstheme="minorHAnsi"/>
        </w:rPr>
        <w:t>rozporządzenia Ministra Środowiska z dnia 16 czerwca 2009 r. w sprawie bezpieczeństwa i higieny pracy przy gospodarowaniu odpadami komunalnymi (Dz.U. z 2009 r. poz. 868).</w:t>
      </w:r>
    </w:p>
    <w:p w:rsidR="00617B20" w:rsidRPr="00527CB5" w:rsidRDefault="00617B20" w:rsidP="000E0C94">
      <w:pPr>
        <w:rPr>
          <w:rFonts w:eastAsia="Trebuchet MS" w:cstheme="minorHAnsi"/>
          <w:b/>
        </w:rPr>
      </w:pPr>
    </w:p>
    <w:p w:rsidR="00617B20" w:rsidRPr="00527CB5" w:rsidRDefault="00617B20" w:rsidP="00617B20">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3.</w:t>
      </w:r>
    </w:p>
    <w:p w:rsidR="00617B20" w:rsidRPr="00527CB5" w:rsidRDefault="00617B20" w:rsidP="00617B20">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Obowiązki dotyczące prowadzenia dokumentacji związanej z realizacją zamówienia</w:t>
      </w:r>
    </w:p>
    <w:p w:rsidR="00617B20" w:rsidRPr="00527CB5" w:rsidRDefault="00617B20" w:rsidP="00B72DD2">
      <w:pPr>
        <w:pStyle w:val="LO-Normal"/>
        <w:numPr>
          <w:ilvl w:val="0"/>
          <w:numId w:val="33"/>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Wykonawca sporządzi i przekaże Zamawiającemu wraz z fakturą za grudzień 2020 r. sprawozdanie potwierdzające osiągnięcie przez Wykonawcę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(Dz.U. z 2016 r. poz. 2167).</w:t>
      </w:r>
    </w:p>
    <w:p w:rsidR="00617B20" w:rsidRPr="00527CB5" w:rsidRDefault="00617B20" w:rsidP="00B72DD2">
      <w:pPr>
        <w:pStyle w:val="LO-Normal"/>
        <w:numPr>
          <w:ilvl w:val="0"/>
          <w:numId w:val="33"/>
        </w:numPr>
        <w:spacing w:line="240" w:lineRule="auto"/>
        <w:ind w:left="284" w:hanging="284"/>
        <w:jc w:val="both"/>
        <w:rPr>
          <w:rFonts w:asciiTheme="minorHAnsi" w:hAnsiTheme="minorHAnsi" w:cstheme="minorHAnsi"/>
          <w:bCs/>
          <w:sz w:val="22"/>
          <w:szCs w:val="22"/>
          <w:lang w:eastAsia="hi-IN"/>
        </w:rPr>
      </w:pPr>
      <w:bookmarkStart w:id="1" w:name="_Hlk12020374"/>
      <w:r w:rsidRPr="00527CB5">
        <w:rPr>
          <w:rFonts w:asciiTheme="minorHAnsi" w:hAnsiTheme="minorHAnsi" w:cstheme="minorHAnsi"/>
          <w:bCs/>
          <w:sz w:val="22"/>
          <w:szCs w:val="22"/>
          <w:lang w:eastAsia="hi-IN"/>
        </w:rPr>
        <w:t xml:space="preserve">Wykonawca sporządzi półroczne sprawozdania </w:t>
      </w:r>
      <w:r w:rsidR="00863647" w:rsidRPr="00527CB5">
        <w:rPr>
          <w:rFonts w:asciiTheme="minorHAnsi" w:hAnsiTheme="minorHAnsi" w:cstheme="minorHAnsi"/>
          <w:bCs/>
          <w:sz w:val="22"/>
          <w:szCs w:val="22"/>
          <w:lang w:eastAsia="hi-IN"/>
        </w:rPr>
        <w:t>według</w:t>
      </w:r>
      <w:r w:rsidRPr="00527CB5">
        <w:rPr>
          <w:rFonts w:asciiTheme="minorHAnsi" w:hAnsiTheme="minorHAnsi" w:cstheme="minorHAnsi"/>
          <w:bCs/>
          <w:sz w:val="22"/>
          <w:szCs w:val="22"/>
          <w:lang w:eastAsia="hi-IN"/>
        </w:rPr>
        <w:t xml:space="preserve"> wzoru umieszczonego w rozporządzeniu Ministra Środowiska z dnia 26 lipca 2018 r. w sprawie wzorów sprawozdań o odebranych i zebranych odpadach komunalnych, odebranych nieczystościach ciekłych oraz realizacji zadań z zakresu gospodarowania odpadami komunalnymi (Dz. U. z 2018 r. poz. 1627), zawierające informacje o masie poszczególnych rodzajów odpadów komunalnych oraz sposobie ich zagospodarowania, i przekaże wraz z fakturami za czerwiec 2020 r. i grudzień 2020 r.</w:t>
      </w:r>
    </w:p>
    <w:p w:rsidR="00617B20" w:rsidRPr="00527CB5" w:rsidRDefault="00617B20" w:rsidP="00B72DD2">
      <w:pPr>
        <w:pStyle w:val="LO-Normal"/>
        <w:numPr>
          <w:ilvl w:val="0"/>
          <w:numId w:val="33"/>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Wykonawca będzie sporządzał także inne sprawozdania lub dokumenty, jeżeli ich sporządzenie stanie się wymagane w trakcie realizacji przedmiotu zamówienia - na podstawie powszechnie obowiązujących przepisów prawa - dla podmiotów realizujących usługi zagospodarowania odpadów;</w:t>
      </w:r>
    </w:p>
    <w:p w:rsidR="00617B20" w:rsidRPr="00527CB5" w:rsidRDefault="00617B20" w:rsidP="00B72DD2">
      <w:pPr>
        <w:pStyle w:val="LO-Normal"/>
        <w:numPr>
          <w:ilvl w:val="0"/>
          <w:numId w:val="33"/>
        </w:numPr>
        <w:spacing w:line="240" w:lineRule="auto"/>
        <w:ind w:left="284" w:hanging="284"/>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Ponadto Wykonawca będzie sporządzał i przekazywał Zamawiającemu wraz z fakturami VAT dotyczącymi danego miesiąca:</w:t>
      </w:r>
    </w:p>
    <w:p w:rsidR="00617B20" w:rsidRPr="00527CB5" w:rsidRDefault="00617B20" w:rsidP="00B72DD2">
      <w:pPr>
        <w:pStyle w:val="LO-Normal"/>
        <w:numPr>
          <w:ilvl w:val="0"/>
          <w:numId w:val="34"/>
        </w:numPr>
        <w:spacing w:line="240" w:lineRule="auto"/>
        <w:ind w:left="567" w:hanging="283"/>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 xml:space="preserve">dokumentację dostaw odpadów, o której mowa w rozdziale IV ust. 15 </w:t>
      </w:r>
      <w:proofErr w:type="spellStart"/>
      <w:r w:rsidRPr="00527CB5">
        <w:rPr>
          <w:rFonts w:asciiTheme="minorHAnsi" w:hAnsiTheme="minorHAnsi" w:cstheme="minorHAnsi"/>
          <w:bCs/>
          <w:sz w:val="22"/>
          <w:szCs w:val="22"/>
          <w:lang w:eastAsia="hi-IN"/>
        </w:rPr>
        <w:t>pkt</w:t>
      </w:r>
      <w:proofErr w:type="spellEnd"/>
      <w:r w:rsidRPr="00527CB5">
        <w:rPr>
          <w:rFonts w:asciiTheme="minorHAnsi" w:hAnsiTheme="minorHAnsi" w:cstheme="minorHAnsi"/>
          <w:bCs/>
          <w:sz w:val="22"/>
          <w:szCs w:val="22"/>
          <w:lang w:eastAsia="hi-IN"/>
        </w:rPr>
        <w:t xml:space="preserve"> 3 </w:t>
      </w:r>
      <w:proofErr w:type="spellStart"/>
      <w:r w:rsidRPr="00527CB5">
        <w:rPr>
          <w:rFonts w:asciiTheme="minorHAnsi" w:hAnsiTheme="minorHAnsi" w:cstheme="minorHAnsi"/>
          <w:bCs/>
          <w:sz w:val="22"/>
          <w:szCs w:val="22"/>
          <w:lang w:eastAsia="hi-IN"/>
        </w:rPr>
        <w:t>siwz</w:t>
      </w:r>
      <w:proofErr w:type="spellEnd"/>
      <w:r w:rsidRPr="00527CB5">
        <w:rPr>
          <w:rFonts w:asciiTheme="minorHAnsi" w:hAnsiTheme="minorHAnsi" w:cstheme="minorHAnsi"/>
          <w:bCs/>
          <w:sz w:val="22"/>
          <w:szCs w:val="22"/>
          <w:lang w:eastAsia="hi-IN"/>
        </w:rPr>
        <w:t>, dotyczącą miesiąca objętego fakturą VAT;</w:t>
      </w:r>
    </w:p>
    <w:p w:rsidR="00617B20" w:rsidRPr="00527CB5" w:rsidRDefault="00617B20" w:rsidP="00B72DD2">
      <w:pPr>
        <w:pStyle w:val="LO-Normal"/>
        <w:numPr>
          <w:ilvl w:val="0"/>
          <w:numId w:val="34"/>
        </w:numPr>
        <w:spacing w:line="240" w:lineRule="auto"/>
        <w:ind w:left="567" w:hanging="283"/>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 xml:space="preserve">karty przekazania odpadów, o których mowa w rozdziale IV ust. 15 </w:t>
      </w:r>
      <w:proofErr w:type="spellStart"/>
      <w:r w:rsidRPr="00527CB5">
        <w:rPr>
          <w:rFonts w:asciiTheme="minorHAnsi" w:hAnsiTheme="minorHAnsi" w:cstheme="minorHAnsi"/>
          <w:bCs/>
          <w:sz w:val="22"/>
          <w:szCs w:val="22"/>
          <w:lang w:eastAsia="hi-IN"/>
        </w:rPr>
        <w:t>pkt</w:t>
      </w:r>
      <w:proofErr w:type="spellEnd"/>
      <w:r w:rsidRPr="00527CB5">
        <w:rPr>
          <w:rFonts w:asciiTheme="minorHAnsi" w:hAnsiTheme="minorHAnsi" w:cstheme="minorHAnsi"/>
          <w:bCs/>
          <w:sz w:val="22"/>
          <w:szCs w:val="22"/>
          <w:lang w:eastAsia="hi-IN"/>
        </w:rPr>
        <w:t xml:space="preserve"> 4 </w:t>
      </w:r>
      <w:proofErr w:type="spellStart"/>
      <w:r w:rsidRPr="00527CB5">
        <w:rPr>
          <w:rFonts w:asciiTheme="minorHAnsi" w:hAnsiTheme="minorHAnsi" w:cstheme="minorHAnsi"/>
          <w:bCs/>
          <w:sz w:val="22"/>
          <w:szCs w:val="22"/>
          <w:lang w:eastAsia="hi-IN"/>
        </w:rPr>
        <w:t>siwz</w:t>
      </w:r>
      <w:proofErr w:type="spellEnd"/>
      <w:r w:rsidRPr="00527CB5">
        <w:rPr>
          <w:rFonts w:asciiTheme="minorHAnsi" w:hAnsiTheme="minorHAnsi" w:cstheme="minorHAnsi"/>
          <w:bCs/>
          <w:sz w:val="22"/>
          <w:szCs w:val="22"/>
          <w:lang w:eastAsia="hi-IN"/>
        </w:rPr>
        <w:t>;</w:t>
      </w:r>
    </w:p>
    <w:bookmarkEnd w:id="1"/>
    <w:p w:rsidR="00617B20" w:rsidRPr="00527CB5" w:rsidRDefault="00617B20" w:rsidP="00B72DD2">
      <w:pPr>
        <w:pStyle w:val="LO-Normal"/>
        <w:numPr>
          <w:ilvl w:val="0"/>
          <w:numId w:val="34"/>
        </w:numPr>
        <w:spacing w:line="240" w:lineRule="auto"/>
        <w:ind w:left="567" w:hanging="283"/>
        <w:jc w:val="both"/>
        <w:rPr>
          <w:rFonts w:asciiTheme="minorHAnsi" w:hAnsiTheme="minorHAnsi" w:cstheme="minorHAnsi"/>
          <w:bCs/>
          <w:sz w:val="22"/>
          <w:szCs w:val="22"/>
          <w:lang w:eastAsia="hi-IN"/>
        </w:rPr>
      </w:pPr>
      <w:r w:rsidRPr="00527CB5">
        <w:rPr>
          <w:rFonts w:asciiTheme="minorHAnsi" w:hAnsiTheme="minorHAnsi" w:cstheme="minorHAnsi"/>
          <w:bCs/>
          <w:sz w:val="22"/>
          <w:szCs w:val="22"/>
          <w:lang w:eastAsia="hi-IN"/>
        </w:rPr>
        <w:t>informację o nieprawidłowej segregacji odpadów w dostarczonych workach o której mowa w rozdziale IV ust. 1</w:t>
      </w:r>
      <w:r w:rsidR="00B72DD2" w:rsidRPr="00527CB5">
        <w:rPr>
          <w:rFonts w:asciiTheme="minorHAnsi" w:hAnsiTheme="minorHAnsi" w:cstheme="minorHAnsi"/>
          <w:bCs/>
          <w:sz w:val="22"/>
          <w:szCs w:val="22"/>
          <w:lang w:eastAsia="hi-IN"/>
        </w:rPr>
        <w:t>2</w:t>
      </w:r>
      <w:r w:rsidRPr="00527CB5">
        <w:rPr>
          <w:rFonts w:asciiTheme="minorHAnsi" w:hAnsiTheme="minorHAnsi" w:cstheme="minorHAnsi"/>
          <w:bCs/>
          <w:sz w:val="22"/>
          <w:szCs w:val="22"/>
          <w:lang w:eastAsia="hi-IN"/>
        </w:rPr>
        <w:t xml:space="preserve"> </w:t>
      </w:r>
      <w:proofErr w:type="spellStart"/>
      <w:r w:rsidRPr="00527CB5">
        <w:rPr>
          <w:rFonts w:asciiTheme="minorHAnsi" w:hAnsiTheme="minorHAnsi" w:cstheme="minorHAnsi"/>
          <w:bCs/>
          <w:sz w:val="22"/>
          <w:szCs w:val="22"/>
          <w:lang w:eastAsia="hi-IN"/>
        </w:rPr>
        <w:t>siwz</w:t>
      </w:r>
      <w:proofErr w:type="spellEnd"/>
      <w:r w:rsidRPr="00527CB5">
        <w:rPr>
          <w:rFonts w:asciiTheme="minorHAnsi" w:hAnsiTheme="minorHAnsi" w:cstheme="minorHAnsi"/>
          <w:bCs/>
          <w:sz w:val="22"/>
          <w:szCs w:val="22"/>
          <w:lang w:eastAsia="hi-IN"/>
        </w:rPr>
        <w:t>, dotyczącą miesiąca objętego fakturą VAT, jeżeli nieprawidłowa segregacja nastąpi.</w:t>
      </w:r>
    </w:p>
    <w:p w:rsidR="00617B20" w:rsidRPr="00527CB5" w:rsidRDefault="00617B20" w:rsidP="000E0C94">
      <w:pPr>
        <w:rPr>
          <w:rFonts w:eastAsia="Trebuchet MS" w:cstheme="minorHAnsi"/>
          <w:b/>
        </w:rPr>
      </w:pPr>
    </w:p>
    <w:p w:rsidR="00617B20" w:rsidRPr="00527CB5" w:rsidRDefault="00617B20" w:rsidP="00617B20">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4.</w:t>
      </w:r>
    </w:p>
    <w:p w:rsidR="00617B20" w:rsidRPr="00527CB5" w:rsidRDefault="00617B20" w:rsidP="00617B20">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Termin wykonania przedmiotu umowy</w:t>
      </w:r>
    </w:p>
    <w:p w:rsidR="00617B20" w:rsidRPr="00527CB5" w:rsidRDefault="00617B20" w:rsidP="00617B20">
      <w:pPr>
        <w:ind w:left="0" w:firstLine="0"/>
        <w:rPr>
          <w:rFonts w:cstheme="minorHAnsi"/>
        </w:rPr>
      </w:pPr>
      <w:r w:rsidRPr="00527CB5">
        <w:rPr>
          <w:rFonts w:cstheme="minorHAnsi"/>
        </w:rPr>
        <w:t xml:space="preserve">Przedmiot umowy </w:t>
      </w:r>
      <w:r w:rsidR="00986ABF" w:rsidRPr="00527CB5">
        <w:rPr>
          <w:rFonts w:cstheme="minorHAnsi"/>
        </w:rPr>
        <w:t>będzie</w:t>
      </w:r>
      <w:r w:rsidRPr="00527CB5">
        <w:rPr>
          <w:rFonts w:cstheme="minorHAnsi"/>
        </w:rPr>
        <w:t xml:space="preserve"> </w:t>
      </w:r>
      <w:r w:rsidR="00986ABF" w:rsidRPr="00527CB5">
        <w:rPr>
          <w:rFonts w:cstheme="minorHAnsi"/>
        </w:rPr>
        <w:t>realizowany</w:t>
      </w:r>
      <w:r w:rsidRPr="00527CB5">
        <w:rPr>
          <w:rFonts w:cstheme="minorHAnsi"/>
        </w:rPr>
        <w:t xml:space="preserve"> w okresie od dnia 1 stycznia 2020 r. do dnia 31 grudnia 2020 r. włącznie. </w:t>
      </w:r>
    </w:p>
    <w:p w:rsidR="00617B20" w:rsidRPr="00527CB5" w:rsidRDefault="00617B20" w:rsidP="000E0C94">
      <w:pPr>
        <w:rPr>
          <w:rFonts w:eastAsia="Trebuchet MS" w:cstheme="minorHAnsi"/>
          <w:b/>
        </w:rPr>
      </w:pPr>
    </w:p>
    <w:p w:rsidR="00723A6E" w:rsidRPr="00527CB5" w:rsidRDefault="00723A6E" w:rsidP="00723A6E">
      <w:pPr>
        <w:pStyle w:val="Akapitzlist"/>
        <w:keepNex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lastRenderedPageBreak/>
        <w:t>§ 5.</w:t>
      </w:r>
    </w:p>
    <w:p w:rsidR="00723A6E" w:rsidRPr="00527CB5" w:rsidRDefault="00723A6E" w:rsidP="00723A6E">
      <w:pPr>
        <w:pStyle w:val="Akapitzlist"/>
        <w:keepNex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Oświadczenia Wykonawcy</w:t>
      </w:r>
    </w:p>
    <w:p w:rsidR="00723A6E" w:rsidRPr="00527CB5" w:rsidRDefault="00723A6E" w:rsidP="00B72DD2">
      <w:pPr>
        <w:pStyle w:val="LO-Normal"/>
        <w:numPr>
          <w:ilvl w:val="0"/>
          <w:numId w:val="35"/>
        </w:numPr>
        <w:spacing w:line="240" w:lineRule="auto"/>
        <w:ind w:left="284" w:hanging="284"/>
        <w:jc w:val="both"/>
        <w:rPr>
          <w:rFonts w:asciiTheme="minorHAnsi" w:hAnsiTheme="minorHAnsi" w:cstheme="minorHAnsi"/>
          <w:sz w:val="22"/>
          <w:szCs w:val="22"/>
        </w:rPr>
      </w:pPr>
      <w:r w:rsidRPr="00527CB5">
        <w:rPr>
          <w:rFonts w:asciiTheme="minorHAnsi" w:eastAsia="SimSun" w:hAnsiTheme="minorHAnsi" w:cstheme="minorHAnsi"/>
          <w:sz w:val="22"/>
          <w:szCs w:val="22"/>
          <w:highlight w:val="white"/>
          <w:lang w:eastAsia="hi-IN"/>
        </w:rPr>
        <w:t>Wykonawca oświadcza, że posiada potencjał techniczny i osobowy gwarantujący terminowe wykonywanie umowy według standardu obowiązującego przy zawodowym prowadzeniu działalności gospodarczej.</w:t>
      </w:r>
    </w:p>
    <w:p w:rsidR="00723A6E" w:rsidRPr="00527CB5" w:rsidRDefault="00723A6E" w:rsidP="00B72DD2">
      <w:pPr>
        <w:pStyle w:val="LO-Normal"/>
        <w:numPr>
          <w:ilvl w:val="0"/>
          <w:numId w:val="35"/>
        </w:numPr>
        <w:spacing w:line="240" w:lineRule="auto"/>
        <w:ind w:left="284" w:hanging="284"/>
        <w:jc w:val="both"/>
        <w:rPr>
          <w:rFonts w:asciiTheme="minorHAnsi" w:hAnsiTheme="minorHAnsi" w:cstheme="minorHAnsi"/>
          <w:sz w:val="22"/>
          <w:szCs w:val="22"/>
        </w:rPr>
      </w:pPr>
      <w:r w:rsidRPr="00527CB5">
        <w:rPr>
          <w:rFonts w:asciiTheme="minorHAnsi" w:eastAsia="SimSun" w:hAnsiTheme="minorHAnsi" w:cstheme="minorHAnsi"/>
          <w:sz w:val="22"/>
          <w:szCs w:val="22"/>
          <w:highlight w:val="white"/>
          <w:lang w:eastAsia="hi-IN"/>
        </w:rPr>
        <w:t>Wykonawca oświadcza, że posiada w dniu podpisania niniejszej umowy i posiadać będzie w trakcie obowiązywania umowy, następujące uprawnienia i dokumenty:</w:t>
      </w:r>
    </w:p>
    <w:p w:rsidR="00723A6E" w:rsidRPr="00527CB5" w:rsidRDefault="00723A6E" w:rsidP="00B72DD2">
      <w:pPr>
        <w:widowControl w:val="0"/>
        <w:numPr>
          <w:ilvl w:val="0"/>
          <w:numId w:val="36"/>
        </w:numPr>
        <w:suppressAutoHyphens/>
        <w:spacing w:after="0" w:line="240" w:lineRule="auto"/>
        <w:ind w:left="709" w:hanging="425"/>
        <w:rPr>
          <w:rFonts w:cstheme="minorHAnsi"/>
          <w:bCs/>
          <w:lang w:eastAsia="hi-IN"/>
        </w:rPr>
      </w:pPr>
      <w:r w:rsidRPr="00527CB5">
        <w:rPr>
          <w:rFonts w:cstheme="minorHAnsi"/>
          <w:bCs/>
          <w:lang w:eastAsia="hi-IN"/>
        </w:rPr>
        <w:t>dokumenty potwierdzające uzyskanie stosownych zezwoleń właściwego organu na prowadzenie działalności w zakresie gospodarki odpadami;</w:t>
      </w:r>
    </w:p>
    <w:p w:rsidR="00723A6E" w:rsidRPr="00527CB5" w:rsidRDefault="00723A6E" w:rsidP="00B72DD2">
      <w:pPr>
        <w:widowControl w:val="0"/>
        <w:numPr>
          <w:ilvl w:val="0"/>
          <w:numId w:val="36"/>
        </w:numPr>
        <w:suppressAutoHyphens/>
        <w:spacing w:after="0" w:line="240" w:lineRule="auto"/>
        <w:ind w:left="709" w:hanging="425"/>
        <w:rPr>
          <w:rFonts w:cstheme="minorHAnsi"/>
          <w:bCs/>
          <w:lang w:eastAsia="hi-IN"/>
        </w:rPr>
      </w:pPr>
      <w:r w:rsidRPr="00527CB5">
        <w:rPr>
          <w:rFonts w:cstheme="minorHAnsi"/>
          <w:bCs/>
          <w:lang w:eastAsia="hi-IN"/>
        </w:rPr>
        <w:t>wpis do rejestru podmiotów wprowadzających produkty, produkty w opakowaniach i gospodarujących odpadami, o którym mowa w art. 49 ust. 1 ustawy z dnia 14 grudnia 2012 r. o odpadach (Dz.U. z 2019 r. poz. 701 ze zm.).</w:t>
      </w:r>
    </w:p>
    <w:p w:rsidR="00723A6E" w:rsidRPr="00527CB5" w:rsidRDefault="00723A6E" w:rsidP="00B72DD2">
      <w:pPr>
        <w:pStyle w:val="LO-Normal"/>
        <w:numPr>
          <w:ilvl w:val="0"/>
          <w:numId w:val="35"/>
        </w:numPr>
        <w:spacing w:line="240" w:lineRule="auto"/>
        <w:ind w:left="284" w:hanging="284"/>
        <w:jc w:val="both"/>
        <w:rPr>
          <w:rFonts w:asciiTheme="minorHAnsi" w:hAnsiTheme="minorHAnsi" w:cstheme="minorHAnsi"/>
          <w:sz w:val="22"/>
          <w:szCs w:val="22"/>
        </w:rPr>
      </w:pPr>
      <w:r w:rsidRPr="00527CB5">
        <w:rPr>
          <w:rFonts w:asciiTheme="minorHAnsi" w:eastAsia="SimSun" w:hAnsiTheme="minorHAnsi" w:cstheme="minorHAnsi"/>
          <w:sz w:val="22"/>
          <w:szCs w:val="22"/>
          <w:lang w:eastAsia="hi-IN"/>
        </w:rPr>
        <w:t>Wykonawca ponosi odpowiedzialność prawną i finansową</w:t>
      </w:r>
      <w:r w:rsidRPr="00527CB5">
        <w:rPr>
          <w:rFonts w:asciiTheme="minorHAnsi" w:eastAsia="SimSun" w:hAnsiTheme="minorHAnsi" w:cstheme="minorHAnsi"/>
          <w:sz w:val="22"/>
          <w:szCs w:val="22"/>
          <w:highlight w:val="white"/>
          <w:lang w:eastAsia="hi-IN"/>
        </w:rPr>
        <w:t xml:space="preserve">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rsidR="00723A6E" w:rsidRPr="00527CB5" w:rsidRDefault="00723A6E" w:rsidP="00B72DD2">
      <w:pPr>
        <w:pStyle w:val="LO-Normal"/>
        <w:numPr>
          <w:ilvl w:val="0"/>
          <w:numId w:val="35"/>
        </w:numPr>
        <w:spacing w:line="240" w:lineRule="auto"/>
        <w:ind w:left="284" w:hanging="284"/>
        <w:jc w:val="both"/>
        <w:rPr>
          <w:rFonts w:asciiTheme="minorHAnsi" w:eastAsia="SimSun" w:hAnsiTheme="minorHAnsi" w:cstheme="minorHAnsi"/>
          <w:sz w:val="22"/>
          <w:szCs w:val="22"/>
          <w:highlight w:val="white"/>
          <w:lang w:eastAsia="hi-IN"/>
        </w:rPr>
      </w:pPr>
      <w:r w:rsidRPr="00527CB5">
        <w:rPr>
          <w:rFonts w:asciiTheme="minorHAnsi" w:eastAsia="SimSun" w:hAnsiTheme="minorHAnsi" w:cstheme="minorHAnsi"/>
          <w:sz w:val="22"/>
          <w:szCs w:val="22"/>
          <w:highlight w:val="white"/>
          <w:lang w:eastAsia="hi-IN"/>
        </w:rPr>
        <w:t xml:space="preserve">Wykonawca zobowiązuje się do posiadania ubezpieczenia od odpowiedzialności cywilnej z tytułu prowadzonej działalności związanej z przedmiotem zamówienia na kwotę nie niższą niż 500 000,00 zł (pięćset tysięcy złotych)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Sankcją niewykonania tych obowiązków jest uprawnienie Zamawiającego do </w:t>
      </w:r>
      <w:r w:rsidR="003A489A" w:rsidRPr="00527CB5">
        <w:rPr>
          <w:rFonts w:asciiTheme="minorHAnsi" w:eastAsia="SimSun" w:hAnsiTheme="minorHAnsi" w:cstheme="minorHAnsi"/>
          <w:sz w:val="22"/>
          <w:szCs w:val="22"/>
          <w:highlight w:val="white"/>
          <w:lang w:eastAsia="hi-IN"/>
        </w:rPr>
        <w:t>odstąpienia od umowy</w:t>
      </w:r>
      <w:r w:rsidRPr="00527CB5">
        <w:rPr>
          <w:rFonts w:asciiTheme="minorHAnsi" w:eastAsia="SimSun" w:hAnsiTheme="minorHAnsi" w:cstheme="minorHAnsi"/>
          <w:sz w:val="22"/>
          <w:szCs w:val="22"/>
          <w:highlight w:val="white"/>
          <w:lang w:eastAsia="hi-IN"/>
        </w:rPr>
        <w:t>.</w:t>
      </w:r>
    </w:p>
    <w:p w:rsidR="00617B20" w:rsidRPr="00527CB5" w:rsidRDefault="00617B20" w:rsidP="000E0C94">
      <w:pPr>
        <w:rPr>
          <w:rFonts w:eastAsia="Trebuchet MS" w:cstheme="minorHAnsi"/>
          <w:b/>
        </w:rPr>
      </w:pPr>
      <w:bookmarkStart w:id="2" w:name="_GoBack"/>
      <w:bookmarkEnd w:id="2"/>
    </w:p>
    <w:p w:rsidR="00723A6E" w:rsidRPr="00527CB5" w:rsidRDefault="00723A6E" w:rsidP="00723A6E">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6.</w:t>
      </w:r>
    </w:p>
    <w:p w:rsidR="00723A6E" w:rsidRPr="00527CB5" w:rsidRDefault="00723A6E" w:rsidP="00723A6E">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Obowiązki Wykonawcy</w:t>
      </w:r>
    </w:p>
    <w:p w:rsidR="00723A6E" w:rsidRPr="00527CB5" w:rsidRDefault="00723A6E" w:rsidP="00B72DD2">
      <w:pPr>
        <w:widowControl w:val="0"/>
        <w:numPr>
          <w:ilvl w:val="0"/>
          <w:numId w:val="37"/>
        </w:numPr>
        <w:shd w:val="clear" w:color="auto" w:fill="FFFFFF"/>
        <w:suppressAutoHyphens/>
        <w:spacing w:after="0" w:line="240" w:lineRule="auto"/>
        <w:ind w:left="426" w:hanging="426"/>
        <w:rPr>
          <w:rFonts w:cstheme="minorHAnsi"/>
        </w:rPr>
      </w:pPr>
      <w:r w:rsidRPr="00527CB5">
        <w:rPr>
          <w:rFonts w:cstheme="minorHAnsi"/>
        </w:rPr>
        <w:t>Wykonawca zobowiązuje się do wykonywania przedmiotu umowy zgodnie z obowiązującymi przepisami prawa, z zachowaniem należytej staranności oraz zapisami niniejszej umowy.</w:t>
      </w:r>
    </w:p>
    <w:p w:rsidR="00723A6E" w:rsidRPr="00527CB5" w:rsidRDefault="00723A6E" w:rsidP="00B72DD2">
      <w:pPr>
        <w:widowControl w:val="0"/>
        <w:numPr>
          <w:ilvl w:val="0"/>
          <w:numId w:val="37"/>
        </w:numPr>
        <w:shd w:val="clear" w:color="auto" w:fill="FFFFFF"/>
        <w:suppressAutoHyphens/>
        <w:spacing w:after="0" w:line="240" w:lineRule="auto"/>
        <w:ind w:left="426" w:hanging="426"/>
        <w:rPr>
          <w:rFonts w:cstheme="minorHAnsi"/>
        </w:rPr>
      </w:pPr>
      <w:r w:rsidRPr="00527CB5">
        <w:rPr>
          <w:rFonts w:cstheme="minorHAnsi"/>
        </w:rPr>
        <w:t xml:space="preserve">Wykonawca zobowiązuje się do wykonywania wszystkich obowiązków określonych dla Wykonawcy w </w:t>
      </w:r>
      <w:proofErr w:type="spellStart"/>
      <w:r w:rsidRPr="00527CB5">
        <w:rPr>
          <w:rFonts w:cstheme="minorHAnsi"/>
        </w:rPr>
        <w:t>siwz</w:t>
      </w:r>
      <w:proofErr w:type="spellEnd"/>
      <w:r w:rsidRPr="00527CB5">
        <w:rPr>
          <w:rFonts w:cstheme="minorHAnsi"/>
        </w:rPr>
        <w:t>.</w:t>
      </w:r>
    </w:p>
    <w:p w:rsidR="00723A6E" w:rsidRPr="00527CB5" w:rsidRDefault="00723A6E" w:rsidP="00B72DD2">
      <w:pPr>
        <w:widowControl w:val="0"/>
        <w:numPr>
          <w:ilvl w:val="0"/>
          <w:numId w:val="37"/>
        </w:numPr>
        <w:shd w:val="clear" w:color="auto" w:fill="FFFFFF"/>
        <w:suppressAutoHyphens/>
        <w:spacing w:after="0" w:line="240" w:lineRule="auto"/>
        <w:ind w:left="426" w:hanging="426"/>
        <w:rPr>
          <w:rFonts w:cstheme="minorHAnsi"/>
        </w:rPr>
      </w:pPr>
      <w:r w:rsidRPr="00527CB5">
        <w:rPr>
          <w:rFonts w:cstheme="minorHAnsi"/>
        </w:rPr>
        <w:t xml:space="preserve">Wykonawca zobowiązuje się do przekazywania niezwłocznie informacji dotyczących realizacji umowy na każde żądanie Zamawiającego, jednak nie później niż w terminie </w:t>
      </w:r>
      <w:r w:rsidR="00982559" w:rsidRPr="00982559">
        <w:rPr>
          <w:rFonts w:cstheme="minorHAnsi"/>
          <w:color w:val="FF0000"/>
        </w:rPr>
        <w:t>7</w:t>
      </w:r>
      <w:r w:rsidRPr="00527CB5">
        <w:rPr>
          <w:rFonts w:cstheme="minorHAnsi"/>
        </w:rPr>
        <w:t xml:space="preserve"> dni od dnia otrzymania zapytania.</w:t>
      </w:r>
    </w:p>
    <w:p w:rsidR="00723A6E" w:rsidRPr="00527CB5" w:rsidRDefault="00723A6E" w:rsidP="00B72DD2">
      <w:pPr>
        <w:widowControl w:val="0"/>
        <w:numPr>
          <w:ilvl w:val="0"/>
          <w:numId w:val="37"/>
        </w:numPr>
        <w:shd w:val="clear" w:color="auto" w:fill="FFFFFF"/>
        <w:suppressAutoHyphens/>
        <w:spacing w:after="0" w:line="240" w:lineRule="auto"/>
        <w:ind w:left="426" w:hanging="426"/>
        <w:rPr>
          <w:rFonts w:cstheme="minorHAnsi"/>
        </w:rPr>
      </w:pPr>
      <w:r w:rsidRPr="00527CB5">
        <w:rPr>
          <w:rFonts w:cstheme="minorHAnsi"/>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723A6E" w:rsidRPr="00527CB5" w:rsidRDefault="00723A6E" w:rsidP="00B72DD2">
      <w:pPr>
        <w:widowControl w:val="0"/>
        <w:numPr>
          <w:ilvl w:val="0"/>
          <w:numId w:val="37"/>
        </w:numPr>
        <w:shd w:val="clear" w:color="auto" w:fill="FFFFFF"/>
        <w:suppressAutoHyphens/>
        <w:spacing w:after="0" w:line="240" w:lineRule="auto"/>
        <w:ind w:left="426" w:hanging="426"/>
        <w:rPr>
          <w:rFonts w:cstheme="minorHAnsi"/>
        </w:rPr>
      </w:pPr>
      <w:r w:rsidRPr="00527CB5">
        <w:rPr>
          <w:rFonts w:cstheme="minorHAnsi"/>
        </w:rPr>
        <w:t>W przypadku, gdy wpisy do rejestrów lub zezwolenia stracą moc obowiązującą, Wykonawca obowiązany jest</w:t>
      </w:r>
      <w:r w:rsidR="002A67FB" w:rsidRPr="00527CB5">
        <w:rPr>
          <w:rFonts w:cstheme="minorHAnsi"/>
        </w:rPr>
        <w:t>,</w:t>
      </w:r>
      <w:r w:rsidRPr="00527CB5">
        <w:rPr>
          <w:rFonts w:cstheme="minorHAnsi"/>
        </w:rPr>
        <w:t xml:space="preserve"> </w:t>
      </w:r>
      <w:r w:rsidR="007161AD" w:rsidRPr="00527CB5">
        <w:rPr>
          <w:rFonts w:cstheme="minorHAnsi"/>
        </w:rPr>
        <w:t>bez dodatkowego wezwania</w:t>
      </w:r>
      <w:r w:rsidR="002A67FB" w:rsidRPr="00527CB5">
        <w:rPr>
          <w:rFonts w:cstheme="minorHAnsi"/>
        </w:rPr>
        <w:t>,</w:t>
      </w:r>
      <w:r w:rsidR="007161AD" w:rsidRPr="00527CB5">
        <w:rPr>
          <w:rFonts w:cstheme="minorHAnsi"/>
        </w:rPr>
        <w:t xml:space="preserve"> </w:t>
      </w:r>
      <w:r w:rsidRPr="00527CB5">
        <w:rPr>
          <w:rFonts w:cstheme="minorHAnsi"/>
        </w:rPr>
        <w:t>do</w:t>
      </w:r>
      <w:r w:rsidR="007161AD" w:rsidRPr="00527CB5">
        <w:rPr>
          <w:rFonts w:cstheme="minorHAnsi"/>
        </w:rPr>
        <w:t xml:space="preserve"> niezwłocznego</w:t>
      </w:r>
      <w:r w:rsidRPr="00527CB5">
        <w:rPr>
          <w:rFonts w:cstheme="minorHAnsi"/>
        </w:rPr>
        <w:t xml:space="preserve"> uzyskania nowych wpisów lub zezwoleń oraz przekazania kopii tych dokumentów niezwłocznie Zamawiającemu, pod rygorem </w:t>
      </w:r>
      <w:r w:rsidR="00D038E5" w:rsidRPr="00527CB5">
        <w:rPr>
          <w:rFonts w:cstheme="minorHAnsi"/>
        </w:rPr>
        <w:t>odstąpienia przez Zmawiającego od umowy.</w:t>
      </w:r>
    </w:p>
    <w:p w:rsidR="00723A6E" w:rsidRPr="00527CB5" w:rsidRDefault="00723A6E" w:rsidP="000E0C94">
      <w:pPr>
        <w:rPr>
          <w:rFonts w:eastAsia="Trebuchet MS" w:cstheme="minorHAnsi"/>
          <w:b/>
        </w:rPr>
      </w:pPr>
    </w:p>
    <w:p w:rsidR="00723A6E" w:rsidRPr="00527CB5" w:rsidRDefault="00723A6E" w:rsidP="00723A6E">
      <w:pPr>
        <w:spacing w:before="240"/>
        <w:jc w:val="center"/>
        <w:rPr>
          <w:rFonts w:cstheme="minorHAnsi"/>
          <w:b/>
          <w:bCs/>
        </w:rPr>
      </w:pPr>
      <w:r w:rsidRPr="00527CB5">
        <w:rPr>
          <w:rFonts w:cstheme="minorHAnsi"/>
          <w:b/>
          <w:bCs/>
        </w:rPr>
        <w:t>§ 7.</w:t>
      </w:r>
    </w:p>
    <w:p w:rsidR="00723A6E" w:rsidRPr="00527CB5" w:rsidRDefault="00723A6E" w:rsidP="00723A6E">
      <w:pPr>
        <w:spacing w:after="120"/>
        <w:jc w:val="center"/>
        <w:rPr>
          <w:rFonts w:cstheme="minorHAnsi"/>
          <w:b/>
          <w:bCs/>
        </w:rPr>
      </w:pPr>
      <w:r w:rsidRPr="00527CB5">
        <w:rPr>
          <w:rFonts w:cstheme="minorHAnsi"/>
          <w:b/>
          <w:bCs/>
        </w:rPr>
        <w:t>Wymagania dotyczące zatrudnienia</w:t>
      </w:r>
    </w:p>
    <w:p w:rsidR="002A67FB" w:rsidRPr="00527CB5" w:rsidRDefault="00723A6E" w:rsidP="00B72DD2">
      <w:pPr>
        <w:widowControl w:val="0"/>
        <w:numPr>
          <w:ilvl w:val="0"/>
          <w:numId w:val="40"/>
        </w:numPr>
        <w:shd w:val="clear" w:color="auto" w:fill="FFFFFF"/>
        <w:suppressAutoHyphens/>
        <w:spacing w:after="0" w:line="240" w:lineRule="auto"/>
        <w:ind w:left="426" w:hanging="426"/>
        <w:rPr>
          <w:rFonts w:eastAsia="Arial" w:cstheme="minorHAnsi"/>
        </w:rPr>
      </w:pPr>
      <w:r w:rsidRPr="00527CB5">
        <w:rPr>
          <w:rFonts w:eastAsia="Calibri" w:cstheme="minorHAnsi"/>
        </w:rPr>
        <w:t xml:space="preserve">Zamawiający wymaga zatrudnienia przez Wykonawcę lub podwykonawcę na podstawie umowy o pracę wszystkich osób </w:t>
      </w:r>
      <w:r w:rsidR="002A67FB" w:rsidRPr="00527CB5">
        <w:rPr>
          <w:rFonts w:eastAsia="Arial" w:cstheme="minorHAnsi"/>
        </w:rPr>
        <w:t>wykonujących następujące czynności:</w:t>
      </w:r>
    </w:p>
    <w:p w:rsidR="002A67FB" w:rsidRPr="00527CB5" w:rsidRDefault="002A67FB" w:rsidP="00AD3DC2">
      <w:pPr>
        <w:pStyle w:val="Akapitzlist"/>
        <w:widowControl w:val="0"/>
        <w:numPr>
          <w:ilvl w:val="0"/>
          <w:numId w:val="63"/>
        </w:numPr>
        <w:shd w:val="clear" w:color="auto" w:fill="FFFFFF"/>
        <w:suppressAutoHyphens/>
        <w:spacing w:line="240" w:lineRule="auto"/>
        <w:rPr>
          <w:rFonts w:asciiTheme="minorHAnsi" w:hAnsiTheme="minorHAnsi" w:cstheme="minorHAnsi"/>
          <w:color w:val="auto"/>
        </w:rPr>
      </w:pPr>
      <w:r w:rsidRPr="00527CB5">
        <w:rPr>
          <w:rFonts w:asciiTheme="minorHAnsi" w:hAnsiTheme="minorHAnsi" w:cstheme="minorHAnsi"/>
          <w:color w:val="auto"/>
        </w:rPr>
        <w:t>pracowników niższego szczebla techniczno-administracyjnego w zakresie organizowania,</w:t>
      </w:r>
      <w:r w:rsidR="00AD3DC2" w:rsidRPr="00527CB5">
        <w:rPr>
          <w:rFonts w:asciiTheme="minorHAnsi" w:hAnsiTheme="minorHAnsi" w:cstheme="minorHAnsi"/>
          <w:color w:val="auto"/>
        </w:rPr>
        <w:t xml:space="preserve"> </w:t>
      </w:r>
      <w:r w:rsidRPr="00527CB5">
        <w:rPr>
          <w:rFonts w:asciiTheme="minorHAnsi" w:hAnsiTheme="minorHAnsi" w:cstheme="minorHAnsi"/>
          <w:color w:val="auto"/>
        </w:rPr>
        <w:t xml:space="preserve">realizacji </w:t>
      </w:r>
      <w:r w:rsidRPr="00527CB5">
        <w:rPr>
          <w:rFonts w:asciiTheme="minorHAnsi" w:hAnsiTheme="minorHAnsi" w:cstheme="minorHAnsi"/>
          <w:color w:val="auto"/>
        </w:rPr>
        <w:lastRenderedPageBreak/>
        <w:t>i</w:t>
      </w:r>
      <w:r w:rsidR="0045498B" w:rsidRPr="00527CB5">
        <w:rPr>
          <w:rFonts w:asciiTheme="minorHAnsi" w:hAnsiTheme="minorHAnsi" w:cstheme="minorHAnsi"/>
          <w:color w:val="auto"/>
        </w:rPr>
        <w:t> </w:t>
      </w:r>
      <w:r w:rsidRPr="00527CB5">
        <w:rPr>
          <w:rFonts w:asciiTheme="minorHAnsi" w:hAnsiTheme="minorHAnsi" w:cstheme="minorHAnsi"/>
          <w:color w:val="auto"/>
        </w:rPr>
        <w:t>rozliczania zakresu zamówienia,</w:t>
      </w:r>
    </w:p>
    <w:p w:rsidR="002A67FB" w:rsidRPr="00527CB5" w:rsidRDefault="00CC0F65" w:rsidP="00AD3DC2">
      <w:pPr>
        <w:pStyle w:val="Akapitzlist"/>
        <w:widowControl w:val="0"/>
        <w:numPr>
          <w:ilvl w:val="0"/>
          <w:numId w:val="63"/>
        </w:numPr>
        <w:shd w:val="clear" w:color="auto" w:fill="FFFFFF"/>
        <w:suppressAutoHyphens/>
        <w:spacing w:line="240" w:lineRule="auto"/>
        <w:rPr>
          <w:rFonts w:asciiTheme="minorHAnsi" w:hAnsiTheme="minorHAnsi" w:cstheme="minorHAnsi"/>
          <w:color w:val="auto"/>
        </w:rPr>
      </w:pPr>
      <w:r w:rsidRPr="00527CB5">
        <w:rPr>
          <w:rFonts w:asciiTheme="minorHAnsi" w:hAnsiTheme="minorHAnsi" w:cstheme="minorHAnsi"/>
          <w:color w:val="auto"/>
        </w:rPr>
        <w:t>pracowników fizycznych,</w:t>
      </w:r>
    </w:p>
    <w:p w:rsidR="00723A6E" w:rsidRPr="00527CB5" w:rsidRDefault="00CC0F65" w:rsidP="00AD3DC2">
      <w:pPr>
        <w:widowControl w:val="0"/>
        <w:shd w:val="clear" w:color="auto" w:fill="FFFFFF"/>
        <w:suppressAutoHyphens/>
        <w:spacing w:after="0" w:line="240" w:lineRule="auto"/>
        <w:ind w:left="426" w:firstLine="0"/>
        <w:rPr>
          <w:rFonts w:eastAsia="Arial" w:cstheme="minorHAnsi"/>
        </w:rPr>
      </w:pPr>
      <w:bookmarkStart w:id="3" w:name="_Hlk11606963"/>
      <w:r w:rsidRPr="00527CB5">
        <w:rPr>
          <w:rFonts w:eastAsia="Arial" w:cstheme="minorHAnsi"/>
        </w:rPr>
        <w:t xml:space="preserve">- </w:t>
      </w:r>
      <w:r w:rsidR="00723A6E" w:rsidRPr="00527CB5">
        <w:rPr>
          <w:rFonts w:eastAsia="Arial" w:cstheme="minorHAnsi"/>
        </w:rPr>
        <w:t>w ramach realizacji przedmiotu umowy, jeżeli wykonywanie tych czynności polega na wykonaniu pracy w sposób określony w art. 22 § 1 ustawy z dnia 26 czerwca 1974 r. - Kodeks Pracy (</w:t>
      </w:r>
      <w:r w:rsidR="002A67FB" w:rsidRPr="00527CB5">
        <w:rPr>
          <w:rFonts w:eastAsia="Arial" w:cstheme="minorHAnsi"/>
        </w:rPr>
        <w:t xml:space="preserve">tj. </w:t>
      </w:r>
      <w:r w:rsidR="00723A6E" w:rsidRPr="00527CB5">
        <w:rPr>
          <w:rFonts w:eastAsia="Arial" w:cstheme="minorHAnsi"/>
        </w:rPr>
        <w:t>Dz.U. z 2019 r. poz. 1040 ze zm.)</w:t>
      </w:r>
      <w:bookmarkEnd w:id="3"/>
      <w:r w:rsidR="00723A6E" w:rsidRPr="00527CB5">
        <w:rPr>
          <w:rFonts w:eastAsia="Arial" w:cstheme="minorHAnsi"/>
        </w:rPr>
        <w:t>.</w:t>
      </w:r>
    </w:p>
    <w:p w:rsidR="00723A6E" w:rsidRPr="00527CB5" w:rsidRDefault="00723A6E" w:rsidP="0045498B">
      <w:pPr>
        <w:widowControl w:val="0"/>
        <w:numPr>
          <w:ilvl w:val="0"/>
          <w:numId w:val="64"/>
        </w:numPr>
        <w:shd w:val="clear" w:color="auto" w:fill="FFFFFF"/>
        <w:suppressAutoHyphens/>
        <w:spacing w:after="0" w:line="240" w:lineRule="auto"/>
        <w:rPr>
          <w:rFonts w:eastAsia="Arial" w:cstheme="minorHAnsi"/>
          <w:highlight w:val="white"/>
        </w:rPr>
      </w:pPr>
      <w:r w:rsidRPr="00527CB5">
        <w:rPr>
          <w:rFonts w:cstheme="minorHAnsi"/>
        </w:rPr>
        <w:t xml:space="preserve">W </w:t>
      </w:r>
      <w:r w:rsidRPr="00527CB5">
        <w:rPr>
          <w:rFonts w:eastAsia="Arial" w:cstheme="minorHAnsi"/>
          <w:highlight w:val="white"/>
        </w:rPr>
        <w:t xml:space="preserve">celu wykazania spełnienia przez Wykonawcę warunków, o których mowa w ust. 1, Wykonawca złoży Zamawiającemu w terminie 10 dni od dnia zawarcia umowy oświadczenia, że osoby wykonujące czynności określone w ust. 1 zatrudnione będą na podstawie umowy o pracę z uwzględnieniem minimalnego wynagrodzenia za pracę ustalonego na podstawie art. 2 ust. 3–5 ustawy z dnia 10 października 2002 r. o minimalnym </w:t>
      </w:r>
      <w:r w:rsidR="002A67FB" w:rsidRPr="00527CB5">
        <w:rPr>
          <w:rFonts w:eastAsia="Arial" w:cstheme="minorHAnsi"/>
          <w:highlight w:val="white"/>
        </w:rPr>
        <w:t>wynagrodzeniu za pracę (t</w:t>
      </w:r>
      <w:r w:rsidRPr="00527CB5">
        <w:rPr>
          <w:rFonts w:eastAsia="Arial" w:cstheme="minorHAnsi"/>
          <w:highlight w:val="white"/>
        </w:rPr>
        <w:t>j. Dz.U. 2018 r. poz. 2177</w:t>
      </w:r>
      <w:r w:rsidR="00FC01F3" w:rsidRPr="00527CB5">
        <w:rPr>
          <w:rFonts w:eastAsia="Arial" w:cstheme="minorHAnsi"/>
          <w:highlight w:val="white"/>
        </w:rPr>
        <w:t xml:space="preserve"> ze zm.</w:t>
      </w:r>
      <w:r w:rsidRPr="00527CB5">
        <w:rPr>
          <w:rFonts w:eastAsia="Arial" w:cstheme="minorHAnsi"/>
          <w:highlight w:val="white"/>
        </w:rPr>
        <w:t>), co najmniej od rozpoczęcia do końca realizacji przedmiotu umowy.</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eastAsia="Arial" w:cstheme="minorHAnsi"/>
        </w:rPr>
      </w:pPr>
      <w:r w:rsidRPr="00527CB5">
        <w:rPr>
          <w:rFonts w:eastAsia="Arial" w:cstheme="minorHAnsi"/>
        </w:rPr>
        <w:t>W oświadczeniu, o którym mowa w ust. 2, Wykonawca poda liczbę pracowników przewidzianych do realizacji zamówienia. Do oświadczenia Wykonawca dołączy uwierzytelniony odpis ostatniej deklaracji ZUS DRA złożonej przed dniem składania oświadczenia. Jeżeli podmiot ma siedzibę lub miejsce zamieszkania poza terytorium Rzeczpospolitej Polskiej, zamiast odpisu deklaracji ZUS DRA złoży równoważny dokument wydany przez właściwy organ w kraju, w którym Wykonawca ma siedzibę lub miejsce zamieszkania.</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eastAsia="Arial" w:cstheme="minorHAnsi"/>
        </w:rPr>
      </w:pPr>
      <w:r w:rsidRPr="00527CB5">
        <w:rPr>
          <w:rFonts w:eastAsia="Arial" w:cstheme="minorHAnsi"/>
        </w:rPr>
        <w:t>Na żądanie Zamawiającego Wykonawca złoży aktualne oświadczenie i deklarację ZUS DRA w terminie 5 dni od dnia wezwania. Jeżeli podmiot ma siedzibę lub miejsce zamieszkania poza terytorium Rzeczpospolitej Polskiej, zamiast odpisu deklaracji ZUS DRA złoży równoważny dokument wydany przez właściwy organ w kraju, w którym Wykonawca ma siedzibę lub miejsce zamieszkania.</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eastAsia="Arial" w:cstheme="minorHAnsi"/>
        </w:rPr>
      </w:pPr>
      <w:r w:rsidRPr="00527CB5">
        <w:rPr>
          <w:rFonts w:eastAsia="Arial" w:cstheme="minorHAnsi"/>
        </w:rPr>
        <w:t xml:space="preserve">W przypadku, gdy Zamawiający poweźmie wątpliwości co do prawdziwości oświadczenia Wykonawcy, </w:t>
      </w:r>
      <w:r w:rsidRPr="00527CB5">
        <w:rPr>
          <w:rFonts w:eastAsia="Calibri" w:cstheme="minorHAnsi"/>
        </w:rPr>
        <w:t>Zamawiający</w:t>
      </w:r>
      <w:r w:rsidRPr="00527CB5">
        <w:rPr>
          <w:rFonts w:eastAsia="Arial" w:cstheme="minorHAnsi"/>
        </w:rPr>
        <w:t xml:space="preserve"> zwróci się z wnioskiem do inspektoratu pracy o przeprowadzenie kontroli.</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eastAsia="Arial" w:cstheme="minorHAnsi"/>
        </w:rPr>
      </w:pPr>
      <w:r w:rsidRPr="00527CB5">
        <w:rPr>
          <w:rFonts w:eastAsia="Calibri" w:cstheme="minorHAnsi"/>
        </w:rPr>
        <w:t>Jeżeli</w:t>
      </w:r>
      <w:r w:rsidRPr="00527CB5">
        <w:rPr>
          <w:rFonts w:eastAsia="Arial" w:cstheme="minorHAnsi"/>
        </w:rPr>
        <w:t xml:space="preserve"> czynności, których dotyczą wymagania zatrudnienia na umowę o pracę wykonywane są przez osoby zatrudnione przez podwykonawcę, Wykonawca zobowiązany jest wprowadzić do umowy z podwykonawcą zapisy odpowiadające treści ust. 2-4, które umożliwią Wykonawcy skontrolowanie spełnienia przez podwykonawcę obowiązku określonego w ust. 1. </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cstheme="minorHAnsi"/>
        </w:rPr>
      </w:pPr>
      <w:r w:rsidRPr="00527CB5">
        <w:rPr>
          <w:rFonts w:cstheme="minorHAnsi"/>
        </w:rPr>
        <w:t>W celu potwierdzenia spełnienia wymogu zatrudnienia na podstawie umowy o pracę przez Wykonawcę lub podwykonawcę osób wykonujących czynności wskazane w ust. 1 Wykonawca, na każde wezwanie Zamawiającego, w wyznaczonym w tym wezwaniu terminie, przedłoży Zamawiającemu oświadczenie Wykonawcy lub podwykonawcy o zatrudnieniu na podstawie umowy o pracę tych osób. Oświadczenie to powinno zawierać w szczególności:</w:t>
      </w:r>
    </w:p>
    <w:p w:rsidR="00723A6E" w:rsidRPr="00527CB5" w:rsidRDefault="00723A6E" w:rsidP="00B72DD2">
      <w:pPr>
        <w:widowControl w:val="0"/>
        <w:numPr>
          <w:ilvl w:val="1"/>
          <w:numId w:val="38"/>
        </w:numPr>
        <w:suppressAutoHyphens/>
        <w:spacing w:after="0" w:line="240" w:lineRule="auto"/>
        <w:ind w:left="709" w:hanging="283"/>
        <w:rPr>
          <w:rFonts w:eastAsia="Arial" w:cstheme="minorHAnsi"/>
          <w:highlight w:val="white"/>
        </w:rPr>
      </w:pPr>
      <w:r w:rsidRPr="00527CB5">
        <w:rPr>
          <w:rFonts w:eastAsia="Calibri" w:cstheme="minorHAnsi"/>
        </w:rPr>
        <w:t>dokładne określenie podmiotu składającego oświadczenie,</w:t>
      </w:r>
    </w:p>
    <w:p w:rsidR="00723A6E" w:rsidRPr="00527CB5" w:rsidRDefault="00723A6E" w:rsidP="00B72DD2">
      <w:pPr>
        <w:widowControl w:val="0"/>
        <w:numPr>
          <w:ilvl w:val="1"/>
          <w:numId w:val="38"/>
        </w:numPr>
        <w:suppressAutoHyphens/>
        <w:spacing w:after="0" w:line="240" w:lineRule="auto"/>
        <w:ind w:left="709" w:hanging="283"/>
        <w:rPr>
          <w:rFonts w:eastAsia="Arial" w:cstheme="minorHAnsi"/>
          <w:highlight w:val="white"/>
        </w:rPr>
      </w:pPr>
      <w:r w:rsidRPr="00527CB5">
        <w:rPr>
          <w:rFonts w:eastAsia="Calibri" w:cstheme="minorHAnsi"/>
        </w:rPr>
        <w:t>datę złożenia oświadczenia,</w:t>
      </w:r>
    </w:p>
    <w:p w:rsidR="00723A6E" w:rsidRPr="00527CB5" w:rsidRDefault="00723A6E" w:rsidP="00B72DD2">
      <w:pPr>
        <w:widowControl w:val="0"/>
        <w:numPr>
          <w:ilvl w:val="1"/>
          <w:numId w:val="38"/>
        </w:numPr>
        <w:suppressAutoHyphens/>
        <w:spacing w:after="0" w:line="240" w:lineRule="auto"/>
        <w:ind w:left="709" w:hanging="283"/>
        <w:rPr>
          <w:rFonts w:eastAsia="Arial" w:cstheme="minorHAnsi"/>
          <w:highlight w:val="white"/>
        </w:rPr>
      </w:pPr>
      <w:r w:rsidRPr="00527CB5">
        <w:rPr>
          <w:rFonts w:eastAsia="Calibri" w:cstheme="minorHAnsi"/>
        </w:rPr>
        <w:t xml:space="preserve">wskazanie, że </w:t>
      </w:r>
      <w:r w:rsidRPr="00527CB5">
        <w:rPr>
          <w:rFonts w:eastAsia="Arial" w:cstheme="minorHAnsi"/>
          <w:highlight w:val="white"/>
        </w:rPr>
        <w:t>objęte wezwaniem czynności wykonują osoby zatrudnione na podstawie umowy o pracę,</w:t>
      </w:r>
    </w:p>
    <w:p w:rsidR="00723A6E" w:rsidRPr="00527CB5" w:rsidRDefault="00723A6E" w:rsidP="00B72DD2">
      <w:pPr>
        <w:widowControl w:val="0"/>
        <w:numPr>
          <w:ilvl w:val="1"/>
          <w:numId w:val="38"/>
        </w:numPr>
        <w:suppressAutoHyphens/>
        <w:spacing w:after="0" w:line="240" w:lineRule="auto"/>
        <w:ind w:left="709" w:hanging="283"/>
        <w:rPr>
          <w:rFonts w:eastAsia="Arial" w:cstheme="minorHAnsi"/>
          <w:highlight w:val="white"/>
        </w:rPr>
      </w:pPr>
      <w:r w:rsidRPr="00527CB5">
        <w:rPr>
          <w:rFonts w:eastAsia="Arial" w:cstheme="minorHAnsi"/>
          <w:highlight w:val="white"/>
        </w:rPr>
        <w:t>wskazanie liczby tych osób,</w:t>
      </w:r>
    </w:p>
    <w:p w:rsidR="00723A6E" w:rsidRPr="00527CB5" w:rsidRDefault="00723A6E" w:rsidP="00B72DD2">
      <w:pPr>
        <w:widowControl w:val="0"/>
        <w:numPr>
          <w:ilvl w:val="1"/>
          <w:numId w:val="38"/>
        </w:numPr>
        <w:suppressAutoHyphens/>
        <w:spacing w:after="0" w:line="240" w:lineRule="auto"/>
        <w:ind w:left="709" w:hanging="283"/>
        <w:rPr>
          <w:rFonts w:eastAsia="Arial" w:cstheme="minorHAnsi"/>
          <w:highlight w:val="white"/>
        </w:rPr>
      </w:pPr>
      <w:r w:rsidRPr="00527CB5">
        <w:rPr>
          <w:rFonts w:eastAsia="Arial" w:cstheme="minorHAnsi"/>
          <w:highlight w:val="white"/>
        </w:rPr>
        <w:t>określenie rodzaju umowy o pracę i wymiaru etatu,</w:t>
      </w:r>
    </w:p>
    <w:p w:rsidR="00723A6E" w:rsidRPr="00527CB5" w:rsidRDefault="00723A6E" w:rsidP="00B72DD2">
      <w:pPr>
        <w:widowControl w:val="0"/>
        <w:numPr>
          <w:ilvl w:val="1"/>
          <w:numId w:val="38"/>
        </w:numPr>
        <w:suppressAutoHyphens/>
        <w:spacing w:after="0" w:line="240" w:lineRule="auto"/>
        <w:ind w:left="709" w:hanging="283"/>
        <w:rPr>
          <w:rFonts w:eastAsia="Arial" w:cstheme="minorHAnsi"/>
          <w:highlight w:val="white"/>
        </w:rPr>
      </w:pPr>
      <w:r w:rsidRPr="00527CB5">
        <w:rPr>
          <w:rFonts w:eastAsia="Arial" w:cstheme="minorHAnsi"/>
          <w:highlight w:val="white"/>
        </w:rPr>
        <w:t>podpis osoby uprawnionej do złożenia oświadczenia w imieniu Wykonawcy lub podwykonawcy.</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eastAsia="Arial" w:cstheme="minorHAnsi"/>
          <w:highlight w:val="white"/>
        </w:rPr>
      </w:pPr>
      <w:r w:rsidRPr="00527CB5">
        <w:rPr>
          <w:rFonts w:eastAsia="Arial" w:cstheme="minorHAnsi"/>
          <w:highlight w:val="white"/>
        </w:rPr>
        <w:t xml:space="preserve">Do oświadczenia Wykonawca dołączy poświadczone za zgodność z oryginałem odpowiednio przez Wykonawcę lub podwykonawcę kopie omów o pracę wskazanych w oświadczeniu, z zachowaniem </w:t>
      </w:r>
      <w:proofErr w:type="spellStart"/>
      <w:r w:rsidRPr="00527CB5">
        <w:rPr>
          <w:rFonts w:eastAsia="Arial" w:cstheme="minorHAnsi"/>
          <w:highlight w:val="white"/>
        </w:rPr>
        <w:t>anonimizacji</w:t>
      </w:r>
      <w:proofErr w:type="spellEnd"/>
      <w:r w:rsidRPr="00527CB5">
        <w:rPr>
          <w:rFonts w:eastAsia="Arial" w:cstheme="minorHAnsi"/>
          <w:highlight w:val="white"/>
        </w:rPr>
        <w:t xml:space="preserve"> danych osobowych. Data zawarcia umowy, rodzaj umowy o pracę i wymiar etatu powinny być możliwe do zidentyfikowania.</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cstheme="minorHAnsi"/>
        </w:rPr>
      </w:pPr>
      <w:r w:rsidRPr="00527CB5">
        <w:rPr>
          <w:rFonts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takiego zatrudnienia.</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cstheme="minorHAnsi"/>
        </w:rPr>
      </w:pPr>
      <w:r w:rsidRPr="00527CB5">
        <w:rPr>
          <w:rFonts w:cstheme="minorHAnsi"/>
        </w:rPr>
        <w:t xml:space="preserve">W przypadku uzasadnionych wątpliwości co do przestrzegania prawa pracy przez Wykonawcę lub </w:t>
      </w:r>
      <w:r w:rsidRPr="00527CB5">
        <w:rPr>
          <w:rFonts w:eastAsia="Arial" w:cstheme="minorHAnsi"/>
          <w:highlight w:val="white"/>
        </w:rPr>
        <w:t>podwykonawcę</w:t>
      </w:r>
      <w:r w:rsidRPr="00527CB5">
        <w:rPr>
          <w:rFonts w:cstheme="minorHAnsi"/>
        </w:rPr>
        <w:t>, Zamawiający może zwrócić się o przeprowadzenie kontroli przez Państwową Inspekcję Pracy.</w:t>
      </w:r>
    </w:p>
    <w:p w:rsidR="00723A6E" w:rsidRPr="00527CB5" w:rsidRDefault="00723A6E" w:rsidP="0045498B">
      <w:pPr>
        <w:widowControl w:val="0"/>
        <w:numPr>
          <w:ilvl w:val="0"/>
          <w:numId w:val="64"/>
        </w:numPr>
        <w:shd w:val="clear" w:color="auto" w:fill="FFFFFF"/>
        <w:suppressAutoHyphens/>
        <w:spacing w:after="0" w:line="240" w:lineRule="auto"/>
        <w:ind w:left="426" w:hanging="426"/>
        <w:rPr>
          <w:rFonts w:cstheme="minorHAnsi"/>
        </w:rPr>
      </w:pPr>
      <w:r w:rsidRPr="00527CB5">
        <w:rPr>
          <w:rFonts w:cstheme="minorHAnsi"/>
        </w:rPr>
        <w:t xml:space="preserve">W trakcie realizacji przedmiotu umowy Zamawiający uprawniony jest do wykonywania kontroli </w:t>
      </w:r>
      <w:r w:rsidRPr="00527CB5">
        <w:rPr>
          <w:rFonts w:cstheme="minorHAnsi"/>
        </w:rPr>
        <w:lastRenderedPageBreak/>
        <w:t xml:space="preserve">Wykonawcy dotyczących spełniania przez Wykonawcę lub podwykonawcę wymogu zatrudnienia na podstawie umowy o </w:t>
      </w:r>
      <w:r w:rsidRPr="00527CB5">
        <w:rPr>
          <w:rFonts w:eastAsia="Arial" w:cstheme="minorHAnsi"/>
          <w:highlight w:val="white"/>
        </w:rPr>
        <w:t>pracę</w:t>
      </w:r>
      <w:r w:rsidRPr="00527CB5">
        <w:rPr>
          <w:rFonts w:cstheme="minorHAnsi"/>
        </w:rPr>
        <w:t xml:space="preserve"> osób wykonujących czynności określone w ust. 1. Zamawiający uprawniony jest w szczególności do:</w:t>
      </w:r>
    </w:p>
    <w:p w:rsidR="00723A6E" w:rsidRPr="00527CB5" w:rsidRDefault="00723A6E" w:rsidP="00B72DD2">
      <w:pPr>
        <w:widowControl w:val="0"/>
        <w:numPr>
          <w:ilvl w:val="1"/>
          <w:numId w:val="39"/>
        </w:numPr>
        <w:suppressAutoHyphens/>
        <w:spacing w:after="0" w:line="240" w:lineRule="auto"/>
        <w:ind w:left="709" w:hanging="283"/>
        <w:rPr>
          <w:rFonts w:eastAsia="Arial" w:cstheme="minorHAnsi"/>
          <w:highlight w:val="white"/>
        </w:rPr>
      </w:pPr>
      <w:r w:rsidRPr="00527CB5">
        <w:rPr>
          <w:rFonts w:eastAsia="Calibri" w:cstheme="minorHAnsi"/>
        </w:rPr>
        <w:t xml:space="preserve">żądania oświadczeń i dokumentów w zakresie potwierdzenia spełniania ww. wymogów i </w:t>
      </w:r>
      <w:r w:rsidRPr="00527CB5">
        <w:rPr>
          <w:rFonts w:eastAsia="Arial" w:cstheme="minorHAnsi"/>
          <w:highlight w:val="white"/>
        </w:rPr>
        <w:t>dokonywania ich oceny,</w:t>
      </w:r>
    </w:p>
    <w:p w:rsidR="00723A6E" w:rsidRPr="00527CB5" w:rsidRDefault="00723A6E" w:rsidP="00B72DD2">
      <w:pPr>
        <w:widowControl w:val="0"/>
        <w:numPr>
          <w:ilvl w:val="1"/>
          <w:numId w:val="39"/>
        </w:numPr>
        <w:suppressAutoHyphens/>
        <w:spacing w:after="0" w:line="240" w:lineRule="auto"/>
        <w:ind w:left="709" w:hanging="283"/>
        <w:rPr>
          <w:rFonts w:eastAsia="Arial" w:cstheme="minorHAnsi"/>
          <w:highlight w:val="white"/>
        </w:rPr>
      </w:pPr>
      <w:r w:rsidRPr="00527CB5">
        <w:rPr>
          <w:rFonts w:eastAsia="Arial" w:cstheme="minorHAnsi"/>
          <w:highlight w:val="white"/>
        </w:rPr>
        <w:t xml:space="preserve">żądania </w:t>
      </w:r>
      <w:r w:rsidR="006146D3" w:rsidRPr="00527CB5">
        <w:rPr>
          <w:rFonts w:eastAsia="Arial" w:cstheme="minorHAnsi"/>
          <w:highlight w:val="white"/>
        </w:rPr>
        <w:t xml:space="preserve">złożenia </w:t>
      </w:r>
      <w:r w:rsidRPr="00527CB5">
        <w:rPr>
          <w:rFonts w:eastAsia="Arial" w:cstheme="minorHAnsi"/>
          <w:highlight w:val="white"/>
        </w:rPr>
        <w:t>wyjaśnień</w:t>
      </w:r>
      <w:r w:rsidR="006146D3" w:rsidRPr="00527CB5">
        <w:rPr>
          <w:rFonts w:eastAsia="Arial" w:cstheme="minorHAnsi"/>
          <w:highlight w:val="white"/>
        </w:rPr>
        <w:t>,</w:t>
      </w:r>
      <w:r w:rsidRPr="00527CB5">
        <w:rPr>
          <w:rFonts w:eastAsia="Arial" w:cstheme="minorHAnsi"/>
          <w:highlight w:val="white"/>
        </w:rPr>
        <w:t xml:space="preserve"> w przypadku wątpliwości w zakresie potwierdzenia spełniania ww. wymogów,</w:t>
      </w:r>
    </w:p>
    <w:p w:rsidR="00723A6E" w:rsidRPr="00527CB5" w:rsidRDefault="00723A6E" w:rsidP="00B72DD2">
      <w:pPr>
        <w:widowControl w:val="0"/>
        <w:numPr>
          <w:ilvl w:val="1"/>
          <w:numId w:val="39"/>
        </w:numPr>
        <w:suppressAutoHyphens/>
        <w:spacing w:after="0" w:line="240" w:lineRule="auto"/>
        <w:ind w:left="709" w:hanging="283"/>
        <w:rPr>
          <w:rFonts w:eastAsia="Calibri" w:cstheme="minorHAnsi"/>
        </w:rPr>
      </w:pPr>
      <w:r w:rsidRPr="00527CB5">
        <w:rPr>
          <w:rFonts w:eastAsia="Arial" w:cstheme="minorHAnsi"/>
          <w:highlight w:val="white"/>
        </w:rPr>
        <w:t>przeprowadzania</w:t>
      </w:r>
      <w:r w:rsidRPr="00527CB5">
        <w:rPr>
          <w:rFonts w:eastAsia="Calibri" w:cstheme="minorHAnsi"/>
        </w:rPr>
        <w:t xml:space="preserve"> kontroli na miejscu wykonywania świadczenia.</w:t>
      </w:r>
    </w:p>
    <w:p w:rsidR="00723A6E" w:rsidRPr="00527CB5" w:rsidRDefault="00723A6E" w:rsidP="000E0C94">
      <w:pPr>
        <w:rPr>
          <w:rFonts w:eastAsia="Trebuchet MS" w:cstheme="minorHAnsi"/>
          <w:b/>
        </w:rPr>
      </w:pPr>
    </w:p>
    <w:p w:rsidR="00723A6E" w:rsidRPr="00527CB5" w:rsidRDefault="00723A6E" w:rsidP="00723A6E">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8.</w:t>
      </w:r>
    </w:p>
    <w:p w:rsidR="00723A6E" w:rsidRPr="00527CB5" w:rsidRDefault="00723A6E" w:rsidP="00723A6E">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Wymagane poziomy recyklingu, przygotowania do ponownego użycia i odzysku</w:t>
      </w:r>
    </w:p>
    <w:p w:rsidR="00723A6E" w:rsidRPr="00527CB5" w:rsidRDefault="00723A6E" w:rsidP="00B72DD2">
      <w:pPr>
        <w:widowControl w:val="0"/>
        <w:numPr>
          <w:ilvl w:val="0"/>
          <w:numId w:val="41"/>
        </w:numPr>
        <w:shd w:val="clear" w:color="auto" w:fill="FFFFFF"/>
        <w:suppressAutoHyphens/>
        <w:spacing w:after="0" w:line="240" w:lineRule="auto"/>
        <w:ind w:left="284" w:hanging="284"/>
        <w:rPr>
          <w:rFonts w:cstheme="minorHAnsi"/>
        </w:rPr>
      </w:pPr>
      <w:r w:rsidRPr="00527CB5">
        <w:rPr>
          <w:rFonts w:cstheme="minorHAnsi"/>
        </w:rPr>
        <w:t xml:space="preserve">Wykonawca jest zobowiązany do osiągnięcia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(Dz.U. z 2016 r. poz. 2167). </w:t>
      </w:r>
    </w:p>
    <w:p w:rsidR="00723A6E" w:rsidRPr="00527CB5" w:rsidRDefault="00723A6E" w:rsidP="00B72DD2">
      <w:pPr>
        <w:widowControl w:val="0"/>
        <w:numPr>
          <w:ilvl w:val="0"/>
          <w:numId w:val="41"/>
        </w:numPr>
        <w:shd w:val="clear" w:color="auto" w:fill="FFFFFF"/>
        <w:suppressAutoHyphens/>
        <w:spacing w:after="0" w:line="240" w:lineRule="auto"/>
        <w:ind w:left="284" w:hanging="284"/>
        <w:rPr>
          <w:rFonts w:cstheme="minorHAnsi"/>
        </w:rPr>
      </w:pPr>
      <w:r w:rsidRPr="00527CB5">
        <w:rPr>
          <w:rFonts w:cstheme="minorHAnsi"/>
        </w:rPr>
        <w:t>Ustalenie, czy Wykonawca spełnił wymagania określone w ust. 1 nastąpi na podstawie sprawozdania, o którym mowa w § 3 ust. 1.</w:t>
      </w:r>
    </w:p>
    <w:p w:rsidR="00723A6E" w:rsidRPr="00527CB5" w:rsidRDefault="00723A6E" w:rsidP="000E0C94">
      <w:pPr>
        <w:rPr>
          <w:rFonts w:eastAsia="Trebuchet MS" w:cstheme="minorHAnsi"/>
          <w:b/>
        </w:rPr>
      </w:pPr>
    </w:p>
    <w:p w:rsidR="00723A6E" w:rsidRPr="00527CB5" w:rsidRDefault="00723A6E" w:rsidP="00723A6E">
      <w:pPr>
        <w:pStyle w:val="Akapitzlist"/>
        <w:keepNex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9.</w:t>
      </w:r>
    </w:p>
    <w:p w:rsidR="00723A6E" w:rsidRPr="00527CB5" w:rsidRDefault="00723A6E" w:rsidP="00723A6E">
      <w:pPr>
        <w:pStyle w:val="Akapitzlist"/>
        <w:keepNex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Wynagrodzenie</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Za wykonanie przedmiotu umowy Wykonawca otrzyma wynagrodzenie w kwocie zgodnej z ofertą Wykonawcy złożoną w postępowaniu o udzielenie zamówienia publicznego, w wyniku którego zawarta została niniejsza umowa, zwaną dalej „ofertą”.</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 xml:space="preserve">Wynagrodzenie będzie sumą wynagrodzeń obliczonych odrębnie dla odbioru każdej frakcji odpadów, przy czym wynagrodzenie za odbiór każdej frakcji odpadów będzie iloczynem faktycznej liczby Mg odebranych odpadów tej frakcji, zgodnie z kartami przekazania odpadów, o których mowa w rozdziale IV ust. 14 </w:t>
      </w:r>
      <w:proofErr w:type="spellStart"/>
      <w:r w:rsidRPr="00527CB5">
        <w:rPr>
          <w:rFonts w:cstheme="minorHAnsi"/>
        </w:rPr>
        <w:t>pkt</w:t>
      </w:r>
      <w:proofErr w:type="spellEnd"/>
      <w:r w:rsidRPr="00527CB5">
        <w:rPr>
          <w:rFonts w:cstheme="minorHAnsi"/>
        </w:rPr>
        <w:t xml:space="preserve"> 4 </w:t>
      </w:r>
      <w:proofErr w:type="spellStart"/>
      <w:r w:rsidRPr="00527CB5">
        <w:rPr>
          <w:rFonts w:cstheme="minorHAnsi"/>
        </w:rPr>
        <w:t>siwz</w:t>
      </w:r>
      <w:proofErr w:type="spellEnd"/>
      <w:r w:rsidRPr="00527CB5">
        <w:rPr>
          <w:rFonts w:cstheme="minorHAnsi"/>
        </w:rPr>
        <w:t>, oraz ceny jednostkowej za odbiór 1 Mg tej frakcji odpadów wskazanej w ofercie.</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Wynagrodzenie płatne będzie po zakończeniu danego miesiąca świadczenia usługi na podstawie prawidłowo wystawionych faktur VAT oraz po dostarczeniu Zamawiającemu dokumentów, o których mowa w § 3, za miesiące, którego te dokumenty dotyczą.</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 xml:space="preserve">Wynagrodzenie płatne będzie przelewem na rachunek bankowy Wykonawcy wskazany w fakturze VAT, terminie </w:t>
      </w:r>
      <w:r w:rsidR="00CD5A61" w:rsidRPr="00527CB5">
        <w:rPr>
          <w:rFonts w:cstheme="minorHAnsi"/>
        </w:rPr>
        <w:t>30</w:t>
      </w:r>
      <w:r w:rsidRPr="00527CB5">
        <w:rPr>
          <w:rFonts w:cstheme="minorHAnsi"/>
        </w:rPr>
        <w:t xml:space="preserve"> dni od otrzymania faktury VAT przez Zamawiającego.</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Za dzień dokonania płatności przyjmuje się dzień obciążenia rachunku bankowego Zamawiającego.</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W przypadku wystawienia przez Wykonawcę faktury VAT niezgodnie z umową lub obowiązującymi przepisami prawa, Zamawiający ma prawo do wstrzymania płatności do czasu wyjaśnienia przez Wykonawcę przyczyn oraz usunięcia tej niezgodności, a także - w razie potrzeby - otrzymania faktury VAT korygującej, bez obowiązku płacenia odsetek za ten okres.</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Wszelkie kwoty należne Zamawiającemu, w szczególności z tytułu kar umownych, mogą być potrącane z płatności realizowanych na rzecz Wykonawcy.</w:t>
      </w:r>
    </w:p>
    <w:p w:rsidR="00723A6E" w:rsidRPr="00527CB5" w:rsidRDefault="00723A6E" w:rsidP="00B72DD2">
      <w:pPr>
        <w:widowControl w:val="0"/>
        <w:numPr>
          <w:ilvl w:val="0"/>
          <w:numId w:val="42"/>
        </w:numPr>
        <w:shd w:val="clear" w:color="auto" w:fill="FFFFFF"/>
        <w:suppressAutoHyphens/>
        <w:spacing w:after="0" w:line="240" w:lineRule="auto"/>
        <w:ind w:left="426" w:hanging="426"/>
        <w:rPr>
          <w:rFonts w:cstheme="minorHAnsi"/>
        </w:rPr>
      </w:pPr>
      <w:r w:rsidRPr="00527CB5">
        <w:rPr>
          <w:rFonts w:cstheme="minorHAnsi"/>
        </w:rPr>
        <w:t>Nieuwzględnienie przez Wykonawcę jakichkolwiek usług i obowiązków Wykonawcy, niedoszacowanie, pominięcie lub brak rozpoznania zakresu jakiejkolwiek części przedmiotu umowy na etapie przygotowania oferty</w:t>
      </w:r>
      <w:r w:rsidR="002A29B4" w:rsidRPr="00527CB5">
        <w:rPr>
          <w:rFonts w:cstheme="minorHAnsi"/>
        </w:rPr>
        <w:t>,</w:t>
      </w:r>
      <w:r w:rsidRPr="00527CB5">
        <w:rPr>
          <w:rFonts w:cstheme="minorHAnsi"/>
        </w:rPr>
        <w:t xml:space="preserve"> nie może stanowić podstawy roszczeń Wykonawcy w stosunku do Zamawiającego zarówno w trakcie realizacji niniejszej umowy, jak też po wykonaniu jej przedmiotu.</w:t>
      </w:r>
    </w:p>
    <w:p w:rsidR="00723A6E" w:rsidRPr="00527CB5" w:rsidRDefault="00723A6E" w:rsidP="000E0C94">
      <w:pPr>
        <w:rPr>
          <w:rFonts w:eastAsia="Trebuchet MS" w:cstheme="minorHAnsi"/>
          <w:b/>
        </w:rPr>
      </w:pPr>
    </w:p>
    <w:p w:rsidR="002A29B4" w:rsidRPr="00527CB5" w:rsidRDefault="002A29B4" w:rsidP="000E0C94">
      <w:pPr>
        <w:rPr>
          <w:rFonts w:eastAsia="Trebuchet MS" w:cstheme="minorHAnsi"/>
          <w:b/>
        </w:rPr>
      </w:pPr>
    </w:p>
    <w:p w:rsidR="002A29B4" w:rsidRPr="00527CB5" w:rsidRDefault="002A29B4" w:rsidP="000E0C94">
      <w:pPr>
        <w:rPr>
          <w:rFonts w:eastAsia="Trebuchet MS" w:cstheme="minorHAnsi"/>
          <w:b/>
        </w:rPr>
      </w:pPr>
    </w:p>
    <w:p w:rsidR="00CD5A61" w:rsidRPr="00527CB5" w:rsidRDefault="00CD5A61" w:rsidP="00CD5A61">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lastRenderedPageBreak/>
        <w:t>§ 10.</w:t>
      </w:r>
    </w:p>
    <w:p w:rsidR="00CD5A61" w:rsidRPr="00527CB5" w:rsidRDefault="00CD5A61" w:rsidP="00CD5A61">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Kary umowne</w:t>
      </w:r>
    </w:p>
    <w:p w:rsidR="00CD5A61" w:rsidRPr="00527CB5" w:rsidRDefault="00CD5A61" w:rsidP="00B72DD2">
      <w:pPr>
        <w:widowControl w:val="0"/>
        <w:numPr>
          <w:ilvl w:val="0"/>
          <w:numId w:val="44"/>
        </w:numPr>
        <w:shd w:val="clear" w:color="auto" w:fill="FFFFFF"/>
        <w:suppressAutoHyphens/>
        <w:spacing w:after="0" w:line="240" w:lineRule="auto"/>
        <w:ind w:left="284" w:hanging="284"/>
        <w:rPr>
          <w:rFonts w:cstheme="minorHAnsi"/>
        </w:rPr>
      </w:pPr>
      <w:r w:rsidRPr="00527CB5">
        <w:rPr>
          <w:rFonts w:cstheme="minorHAnsi"/>
        </w:rPr>
        <w:t>Wykonawca jest zobowiązany do zapłaty Zamawiającemu kary umownej w następujących przypadkach:</w:t>
      </w:r>
    </w:p>
    <w:p w:rsidR="00CD5A61" w:rsidRPr="00527CB5" w:rsidRDefault="00CD5A61" w:rsidP="00B72DD2">
      <w:pPr>
        <w:widowControl w:val="0"/>
        <w:numPr>
          <w:ilvl w:val="1"/>
          <w:numId w:val="43"/>
        </w:numPr>
        <w:suppressAutoHyphens/>
        <w:spacing w:after="0" w:line="240" w:lineRule="auto"/>
        <w:ind w:left="709" w:hanging="425"/>
        <w:rPr>
          <w:rFonts w:eastAsia="Arial" w:cstheme="minorHAnsi"/>
          <w:highlight w:val="white"/>
        </w:rPr>
      </w:pPr>
      <w:r w:rsidRPr="00527CB5">
        <w:rPr>
          <w:rFonts w:eastAsia="Arial" w:cstheme="minorHAnsi"/>
          <w:highlight w:val="white"/>
        </w:rPr>
        <w:t>nieosiągnięcia wymaganych zgodnie z § 8 ust 1 poziomów recyklingu i przygotowania do ponownego wykorzystania materiałów odpadowych - w wysokości równej karze naliczonej Zamawiającemu z tego tytułu;</w:t>
      </w:r>
    </w:p>
    <w:p w:rsidR="00CD5A61" w:rsidRPr="00527CB5" w:rsidRDefault="00CD5A61" w:rsidP="00B72DD2">
      <w:pPr>
        <w:widowControl w:val="0"/>
        <w:numPr>
          <w:ilvl w:val="1"/>
          <w:numId w:val="43"/>
        </w:numPr>
        <w:suppressAutoHyphens/>
        <w:spacing w:after="0" w:line="240" w:lineRule="auto"/>
        <w:ind w:left="709" w:hanging="425"/>
        <w:rPr>
          <w:rFonts w:eastAsia="Arial" w:cstheme="minorHAnsi"/>
          <w:highlight w:val="white"/>
        </w:rPr>
      </w:pPr>
      <w:r w:rsidRPr="00527CB5">
        <w:rPr>
          <w:rFonts w:eastAsia="Arial" w:cstheme="minorHAnsi"/>
          <w:highlight w:val="white"/>
        </w:rPr>
        <w:t>odstąpienia przez Zamawiającego od umowy z przyczyn leżących po stronie Wykonawcy - w wysokości 10 % wynagrodzenia brutto, które przypadałaby do zapłaty z tytułu wykonywania umowy do końca okresu obowiązywania umowy, gdyby od umowy nie odstąpiono;</w:t>
      </w:r>
    </w:p>
    <w:p w:rsidR="00CD5A61" w:rsidRPr="00527CB5" w:rsidRDefault="00CD5A61" w:rsidP="00B72DD2">
      <w:pPr>
        <w:widowControl w:val="0"/>
        <w:numPr>
          <w:ilvl w:val="1"/>
          <w:numId w:val="43"/>
        </w:numPr>
        <w:suppressAutoHyphens/>
        <w:spacing w:after="0" w:line="240" w:lineRule="auto"/>
        <w:ind w:left="709" w:hanging="425"/>
        <w:rPr>
          <w:rFonts w:cstheme="minorHAnsi"/>
        </w:rPr>
      </w:pPr>
      <w:r w:rsidRPr="00527CB5">
        <w:rPr>
          <w:rFonts w:cstheme="minorHAnsi"/>
        </w:rPr>
        <w:t>niedopełnienia wymogu zatrudniania pracowników wykonujących w ramach realizacji przedmiotu umowy czynności wskazane w § 7 ust. 1 na podstawie umowy o pracę w rozumieniu przepisów ustawy - Kodeks Pracy – w wysokości 2 000,00 zł za każdy taki przypadek;</w:t>
      </w:r>
    </w:p>
    <w:p w:rsidR="00CD5A61" w:rsidRPr="00527CB5" w:rsidRDefault="00CD5A61" w:rsidP="00B72DD2">
      <w:pPr>
        <w:widowControl w:val="0"/>
        <w:numPr>
          <w:ilvl w:val="1"/>
          <w:numId w:val="43"/>
        </w:numPr>
        <w:suppressAutoHyphens/>
        <w:spacing w:after="0" w:line="240" w:lineRule="auto"/>
        <w:ind w:left="709" w:hanging="425"/>
        <w:rPr>
          <w:rFonts w:cstheme="minorHAnsi"/>
        </w:rPr>
      </w:pPr>
      <w:r w:rsidRPr="00527CB5">
        <w:rPr>
          <w:rFonts w:cstheme="minorHAnsi"/>
        </w:rPr>
        <w:t xml:space="preserve">niedopełnienia wymogu informowania o braku możliwości przyjęcia odpadów na Instalacji Komunalnej lub ponownej możliwości przyjęcia odpadów na Instalacji Komunalnej, zgodnie z rozdziałem IV ust. 8-10 </w:t>
      </w:r>
      <w:proofErr w:type="spellStart"/>
      <w:r w:rsidRPr="00527CB5">
        <w:rPr>
          <w:rFonts w:cstheme="minorHAnsi"/>
        </w:rPr>
        <w:t>siwz</w:t>
      </w:r>
      <w:proofErr w:type="spellEnd"/>
      <w:r w:rsidRPr="00527CB5">
        <w:rPr>
          <w:rFonts w:cstheme="minorHAnsi"/>
        </w:rPr>
        <w:t xml:space="preserve"> – w wysokości 1 000,00 zł za każdy taki przypadek.</w:t>
      </w:r>
    </w:p>
    <w:p w:rsidR="00CD5A61" w:rsidRPr="00527CB5" w:rsidRDefault="00CD5A61" w:rsidP="00B72DD2">
      <w:pPr>
        <w:widowControl w:val="0"/>
        <w:numPr>
          <w:ilvl w:val="0"/>
          <w:numId w:val="44"/>
        </w:numPr>
        <w:shd w:val="clear" w:color="auto" w:fill="FFFFFF"/>
        <w:suppressAutoHyphens/>
        <w:spacing w:after="0" w:line="240" w:lineRule="auto"/>
        <w:ind w:left="284" w:hanging="284"/>
        <w:rPr>
          <w:rFonts w:cstheme="minorHAnsi"/>
        </w:rPr>
      </w:pPr>
      <w:r w:rsidRPr="00527CB5">
        <w:rPr>
          <w:rFonts w:cstheme="minorHAnsi"/>
        </w:rPr>
        <w:t>Zamawiający zastrzega sobie prawo do dochodzenia odszkodowania przewyższającego wysokość zastrzeżonych kar umownych, do wysokości rzeczywiście poniesionej szkody, na zasadach ogólnych uregulowanych w Kodeksie cywilnym.</w:t>
      </w:r>
    </w:p>
    <w:p w:rsidR="00723A6E" w:rsidRPr="00527CB5" w:rsidRDefault="00723A6E" w:rsidP="000E0C94">
      <w:pPr>
        <w:rPr>
          <w:rFonts w:eastAsia="Trebuchet MS" w:cstheme="minorHAnsi"/>
          <w:b/>
        </w:rPr>
      </w:pPr>
    </w:p>
    <w:p w:rsidR="00CD5A61" w:rsidRPr="00527CB5" w:rsidRDefault="00CD5A61" w:rsidP="00CD5A61">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11.</w:t>
      </w:r>
    </w:p>
    <w:p w:rsidR="00CD5A61" w:rsidRPr="00527CB5" w:rsidRDefault="00CD5A61" w:rsidP="00CD5A61">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Zabezpieczenie</w:t>
      </w:r>
    </w:p>
    <w:p w:rsidR="00CD5A61" w:rsidRPr="00527CB5" w:rsidRDefault="00CD5A61" w:rsidP="00B72DD2">
      <w:pPr>
        <w:widowControl w:val="0"/>
        <w:numPr>
          <w:ilvl w:val="0"/>
          <w:numId w:val="45"/>
        </w:numPr>
        <w:shd w:val="clear" w:color="auto" w:fill="FFFFFF"/>
        <w:suppressAutoHyphens/>
        <w:spacing w:after="0" w:line="240" w:lineRule="auto"/>
        <w:ind w:left="284" w:hanging="284"/>
        <w:rPr>
          <w:rFonts w:cstheme="minorHAnsi"/>
        </w:rPr>
      </w:pPr>
      <w:r w:rsidRPr="00527CB5">
        <w:rPr>
          <w:rFonts w:cstheme="minorHAnsi"/>
        </w:rPr>
        <w:t>Strony stwierdzają, że Wykonawca przed podpisaniem umowy wniósł zabezpieczenie należytego wykonania umowy w formie ………………………., w wysokości 10 % całkowitego wynagrodzenia brutto określonego w ofercie Wykonawcy.</w:t>
      </w:r>
    </w:p>
    <w:p w:rsidR="00CD5A61" w:rsidRPr="00527CB5" w:rsidRDefault="00CD5A61" w:rsidP="00B72DD2">
      <w:pPr>
        <w:widowControl w:val="0"/>
        <w:numPr>
          <w:ilvl w:val="0"/>
          <w:numId w:val="45"/>
        </w:numPr>
        <w:shd w:val="clear" w:color="auto" w:fill="FFFFFF"/>
        <w:suppressAutoHyphens/>
        <w:spacing w:after="0" w:line="240" w:lineRule="auto"/>
        <w:ind w:left="284" w:hanging="284"/>
        <w:rPr>
          <w:rFonts w:cstheme="minorHAnsi"/>
        </w:rPr>
      </w:pPr>
      <w:r w:rsidRPr="00527CB5">
        <w:rPr>
          <w:rFonts w:cstheme="minorHAnsi"/>
        </w:rPr>
        <w:t>Zabezpieczenie należytego wykonania służy zabezpieczeniu wszelkich roszczeń Zamawiającego wobec Wykonawcy, które wynikają z umowy, w szczególności o naprawienie szkody na skutek jej niewykonania lub nienależytego wykonania, a także roszczeń o zapłatę kar umownych.</w:t>
      </w:r>
    </w:p>
    <w:p w:rsidR="00CD5A61" w:rsidRPr="00527CB5" w:rsidRDefault="00CD5A61" w:rsidP="00B72DD2">
      <w:pPr>
        <w:widowControl w:val="0"/>
        <w:numPr>
          <w:ilvl w:val="0"/>
          <w:numId w:val="45"/>
        </w:numPr>
        <w:shd w:val="clear" w:color="auto" w:fill="FFFFFF"/>
        <w:suppressAutoHyphens/>
        <w:spacing w:after="0" w:line="240" w:lineRule="auto"/>
        <w:ind w:left="284" w:hanging="284"/>
        <w:rPr>
          <w:rFonts w:cstheme="minorHAnsi"/>
        </w:rPr>
      </w:pPr>
      <w:r w:rsidRPr="00527CB5">
        <w:rPr>
          <w:rFonts w:cstheme="minorHAnsi"/>
        </w:rPr>
        <w:t>Uprawnienie do korzystania z zabezpieczenia należytego wykonania umowy Zamawiający realizuje w szczególności w przypadkach:</w:t>
      </w:r>
    </w:p>
    <w:p w:rsidR="00CD5A61" w:rsidRPr="00527CB5" w:rsidRDefault="00CD5A61" w:rsidP="00B72DD2">
      <w:pPr>
        <w:widowControl w:val="0"/>
        <w:numPr>
          <w:ilvl w:val="1"/>
          <w:numId w:val="46"/>
        </w:numPr>
        <w:suppressAutoHyphens/>
        <w:spacing w:after="0" w:line="240" w:lineRule="auto"/>
        <w:ind w:left="567" w:hanging="283"/>
        <w:rPr>
          <w:rFonts w:eastAsia="Arial" w:cstheme="minorHAnsi"/>
          <w:highlight w:val="white"/>
        </w:rPr>
      </w:pPr>
      <w:r w:rsidRPr="00527CB5">
        <w:rPr>
          <w:rFonts w:eastAsia="Arial" w:cstheme="minorHAnsi"/>
          <w:highlight w:val="white"/>
        </w:rPr>
        <w:t>braku zapłaty przez Wykonawcę jakiejkolwiek kwoty należnej Zamawiającemu;</w:t>
      </w:r>
    </w:p>
    <w:p w:rsidR="00CD5A61" w:rsidRPr="00527CB5" w:rsidRDefault="00CD5A61" w:rsidP="00B72DD2">
      <w:pPr>
        <w:widowControl w:val="0"/>
        <w:numPr>
          <w:ilvl w:val="1"/>
          <w:numId w:val="46"/>
        </w:numPr>
        <w:suppressAutoHyphens/>
        <w:spacing w:after="0" w:line="240" w:lineRule="auto"/>
        <w:ind w:left="567" w:hanging="283"/>
        <w:rPr>
          <w:rFonts w:eastAsia="Arial" w:cstheme="minorHAnsi"/>
          <w:highlight w:val="white"/>
        </w:rPr>
      </w:pPr>
      <w:r w:rsidRPr="00527CB5">
        <w:rPr>
          <w:rFonts w:eastAsia="Arial" w:cstheme="minorHAnsi"/>
          <w:highlight w:val="white"/>
        </w:rPr>
        <w:t>nienaprawienia przez Wykonawcę jakiegokolwiek uchybienia w odpowiednim, wskazanym przez Zamawiającego terminie, liczonym od otrzymania wezwania do naprawy uchybienia;</w:t>
      </w:r>
    </w:p>
    <w:p w:rsidR="00CD5A61" w:rsidRPr="00527CB5" w:rsidRDefault="00CD5A61" w:rsidP="00B72DD2">
      <w:pPr>
        <w:widowControl w:val="0"/>
        <w:numPr>
          <w:ilvl w:val="1"/>
          <w:numId w:val="46"/>
        </w:numPr>
        <w:suppressAutoHyphens/>
        <w:spacing w:after="0" w:line="240" w:lineRule="auto"/>
        <w:ind w:left="567" w:hanging="283"/>
        <w:rPr>
          <w:rFonts w:eastAsia="Arial" w:cstheme="minorHAnsi"/>
          <w:highlight w:val="white"/>
        </w:rPr>
      </w:pPr>
      <w:r w:rsidRPr="00527CB5">
        <w:rPr>
          <w:rFonts w:eastAsia="Arial" w:cstheme="minorHAnsi"/>
          <w:highlight w:val="white"/>
        </w:rPr>
        <w:t>odstąpienia od umowy;</w:t>
      </w:r>
    </w:p>
    <w:p w:rsidR="00CD5A61" w:rsidRPr="00527CB5" w:rsidRDefault="00CD5A61" w:rsidP="00B72DD2">
      <w:pPr>
        <w:widowControl w:val="0"/>
        <w:numPr>
          <w:ilvl w:val="1"/>
          <w:numId w:val="46"/>
        </w:numPr>
        <w:suppressAutoHyphens/>
        <w:spacing w:after="0" w:line="240" w:lineRule="auto"/>
        <w:ind w:left="567" w:hanging="283"/>
        <w:rPr>
          <w:rFonts w:eastAsia="Arial" w:cstheme="minorHAnsi"/>
          <w:highlight w:val="white"/>
        </w:rPr>
      </w:pPr>
      <w:r w:rsidRPr="00527CB5">
        <w:rPr>
          <w:rFonts w:eastAsia="Arial" w:cstheme="minorHAnsi"/>
          <w:highlight w:val="white"/>
        </w:rPr>
        <w:t>wypowiedzenia umowy.</w:t>
      </w:r>
    </w:p>
    <w:p w:rsidR="00CD5A61" w:rsidRPr="00527CB5" w:rsidRDefault="00CD5A61" w:rsidP="00B72DD2">
      <w:pPr>
        <w:widowControl w:val="0"/>
        <w:numPr>
          <w:ilvl w:val="0"/>
          <w:numId w:val="45"/>
        </w:numPr>
        <w:shd w:val="clear" w:color="auto" w:fill="FFFFFF"/>
        <w:suppressAutoHyphens/>
        <w:spacing w:after="0" w:line="240" w:lineRule="auto"/>
        <w:ind w:left="284" w:hanging="284"/>
        <w:rPr>
          <w:rFonts w:cstheme="minorHAnsi"/>
        </w:rPr>
      </w:pPr>
      <w:r w:rsidRPr="00527CB5">
        <w:rPr>
          <w:rFonts w:cstheme="minorHAnsi"/>
        </w:rPr>
        <w:t xml:space="preserve">Korzystanie z zabezpieczenia należytego wykonania następuje do kwot odpowiadających szacunkowi wysokości uzasadnionych roszczeń Zamawiającego. </w:t>
      </w:r>
    </w:p>
    <w:p w:rsidR="00CD5A61" w:rsidRPr="00527CB5" w:rsidRDefault="00CD5A61" w:rsidP="00B72DD2">
      <w:pPr>
        <w:widowControl w:val="0"/>
        <w:numPr>
          <w:ilvl w:val="0"/>
          <w:numId w:val="45"/>
        </w:numPr>
        <w:shd w:val="clear" w:color="auto" w:fill="FFFFFF"/>
        <w:suppressAutoHyphens/>
        <w:spacing w:after="0" w:line="240" w:lineRule="auto"/>
        <w:ind w:left="284" w:hanging="284"/>
        <w:rPr>
          <w:rFonts w:cstheme="minorHAnsi"/>
        </w:rPr>
      </w:pPr>
      <w:r w:rsidRPr="00527CB5">
        <w:rPr>
          <w:rFonts w:cstheme="minorHAnsi"/>
        </w:rPr>
        <w:t>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w:t>
      </w:r>
    </w:p>
    <w:p w:rsidR="00CD5A61" w:rsidRPr="00527CB5" w:rsidRDefault="00CD5A61" w:rsidP="000E0C94">
      <w:pPr>
        <w:rPr>
          <w:rFonts w:eastAsia="Trebuchet MS" w:cstheme="minorHAnsi"/>
          <w:b/>
        </w:rPr>
      </w:pPr>
    </w:p>
    <w:p w:rsidR="00CD5A61" w:rsidRPr="00527CB5" w:rsidRDefault="00CD5A61" w:rsidP="00CD5A61">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12.</w:t>
      </w:r>
    </w:p>
    <w:p w:rsidR="00CD5A61" w:rsidRPr="00527CB5" w:rsidRDefault="00CD5A61" w:rsidP="00CD5A61">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Podwykonawcy</w:t>
      </w:r>
    </w:p>
    <w:p w:rsidR="00CD5A61" w:rsidRPr="00527CB5" w:rsidRDefault="00CD5A61" w:rsidP="00B72DD2">
      <w:pPr>
        <w:widowControl w:val="0"/>
        <w:numPr>
          <w:ilvl w:val="0"/>
          <w:numId w:val="47"/>
        </w:numPr>
        <w:shd w:val="clear" w:color="auto" w:fill="FFFFFF"/>
        <w:suppressAutoHyphens/>
        <w:spacing w:after="0" w:line="240" w:lineRule="auto"/>
        <w:ind w:left="426" w:hanging="426"/>
        <w:rPr>
          <w:rFonts w:cstheme="minorHAnsi"/>
        </w:rPr>
      </w:pPr>
      <w:r w:rsidRPr="00527CB5">
        <w:rPr>
          <w:rFonts w:cstheme="minorHAnsi"/>
        </w:rPr>
        <w:t>Wykonawca będzie w pełni odpowiedzialny za działania lub uchybienia każdego podwykonawcy i ich przedstawicieli lub pracowników, tak jakby były to działania lub uchybienia Wykonawcy.</w:t>
      </w:r>
    </w:p>
    <w:p w:rsidR="00CD5A61" w:rsidRPr="00527CB5" w:rsidRDefault="00CD5A61" w:rsidP="00B72DD2">
      <w:pPr>
        <w:widowControl w:val="0"/>
        <w:numPr>
          <w:ilvl w:val="0"/>
          <w:numId w:val="47"/>
        </w:numPr>
        <w:shd w:val="clear" w:color="auto" w:fill="FFFFFF"/>
        <w:suppressAutoHyphens/>
        <w:spacing w:after="0" w:line="240" w:lineRule="auto"/>
        <w:ind w:left="426" w:hanging="426"/>
        <w:rPr>
          <w:rFonts w:cstheme="minorHAnsi"/>
        </w:rPr>
      </w:pPr>
      <w:r w:rsidRPr="00527CB5">
        <w:rPr>
          <w:rFonts w:cstheme="minorHAnsi"/>
        </w:rPr>
        <w:lastRenderedPageBreak/>
        <w:t>Wykonawca</w:t>
      </w:r>
      <w:r w:rsidR="002E574C" w:rsidRPr="00527CB5">
        <w:rPr>
          <w:rFonts w:cstheme="minorHAnsi"/>
        </w:rPr>
        <w:t>,</w:t>
      </w:r>
      <w:r w:rsidRPr="00527CB5">
        <w:rPr>
          <w:rFonts w:cstheme="minorHAnsi"/>
        </w:rPr>
        <w:t xml:space="preserve"> </w:t>
      </w:r>
      <w:r w:rsidR="002E574C" w:rsidRPr="00527CB5">
        <w:rPr>
          <w:rFonts w:cstheme="minorHAnsi"/>
        </w:rPr>
        <w:t xml:space="preserve">bez zgody Zamawiającego, </w:t>
      </w:r>
      <w:r w:rsidRPr="00527CB5">
        <w:rPr>
          <w:rFonts w:cstheme="minorHAnsi"/>
        </w:rPr>
        <w:t xml:space="preserve">nie </w:t>
      </w:r>
      <w:r w:rsidR="002E574C" w:rsidRPr="00527CB5">
        <w:rPr>
          <w:rFonts w:cstheme="minorHAnsi"/>
        </w:rPr>
        <w:t>przekaże</w:t>
      </w:r>
      <w:r w:rsidRPr="00527CB5">
        <w:rPr>
          <w:rFonts w:cstheme="minorHAnsi"/>
        </w:rPr>
        <w:t xml:space="preserve"> podwykonawcom </w:t>
      </w:r>
      <w:r w:rsidR="002E574C" w:rsidRPr="00527CB5">
        <w:rPr>
          <w:rFonts w:cstheme="minorHAnsi"/>
        </w:rPr>
        <w:t xml:space="preserve">do wykonania </w:t>
      </w:r>
      <w:r w:rsidRPr="00527CB5">
        <w:rPr>
          <w:rFonts w:cstheme="minorHAnsi"/>
        </w:rPr>
        <w:t>innych części zamówienia niż wskazane w ofercie Wykonawcy o ud</w:t>
      </w:r>
      <w:r w:rsidR="002E574C" w:rsidRPr="00527CB5">
        <w:rPr>
          <w:rFonts w:cstheme="minorHAnsi"/>
        </w:rPr>
        <w:t>zielenie zamówienia publicznego</w:t>
      </w:r>
      <w:r w:rsidRPr="00527CB5">
        <w:rPr>
          <w:rFonts w:cstheme="minorHAnsi"/>
        </w:rPr>
        <w:t>.</w:t>
      </w:r>
    </w:p>
    <w:p w:rsidR="00CD5A61" w:rsidRPr="00527CB5" w:rsidRDefault="00CD5A61" w:rsidP="000E0C94">
      <w:pPr>
        <w:rPr>
          <w:rFonts w:eastAsia="Trebuchet MS" w:cstheme="minorHAnsi"/>
          <w:b/>
        </w:rPr>
      </w:pPr>
    </w:p>
    <w:p w:rsidR="00CD5A61" w:rsidRPr="00527CB5" w:rsidRDefault="00CD5A61" w:rsidP="00CD5A61">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13.</w:t>
      </w:r>
    </w:p>
    <w:p w:rsidR="00CD5A61" w:rsidRPr="00527CB5" w:rsidRDefault="00CD5A61" w:rsidP="00CD5A61">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Odstąpienie od umowy</w:t>
      </w:r>
    </w:p>
    <w:p w:rsidR="00CD5A61" w:rsidRPr="00527CB5" w:rsidRDefault="00CD5A61" w:rsidP="00B72DD2">
      <w:pPr>
        <w:widowControl w:val="0"/>
        <w:numPr>
          <w:ilvl w:val="0"/>
          <w:numId w:val="48"/>
        </w:numPr>
        <w:shd w:val="clear" w:color="auto" w:fill="FFFFFF"/>
        <w:suppressAutoHyphens/>
        <w:spacing w:after="0" w:line="240" w:lineRule="auto"/>
        <w:ind w:left="284" w:hanging="284"/>
        <w:rPr>
          <w:rFonts w:cstheme="minorHAnsi"/>
        </w:rPr>
      </w:pPr>
      <w:r w:rsidRPr="00527CB5">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p>
    <w:p w:rsidR="00CD5A61" w:rsidRPr="00527CB5" w:rsidRDefault="00CD5A61" w:rsidP="00B72DD2">
      <w:pPr>
        <w:widowControl w:val="0"/>
        <w:numPr>
          <w:ilvl w:val="0"/>
          <w:numId w:val="48"/>
        </w:numPr>
        <w:shd w:val="clear" w:color="auto" w:fill="FFFFFF"/>
        <w:suppressAutoHyphens/>
        <w:spacing w:after="0" w:line="240" w:lineRule="auto"/>
        <w:ind w:left="284" w:hanging="284"/>
        <w:rPr>
          <w:rFonts w:cstheme="minorHAnsi"/>
        </w:rPr>
      </w:pPr>
      <w:r w:rsidRPr="00527CB5">
        <w:rPr>
          <w:rFonts w:cstheme="minorHAnsi"/>
        </w:rPr>
        <w:t>W przypadku, o którym mowa w ust. 1, Wykonawca może żądać wyłącznie wynagrodzenia należnego z tytułu wykonania części umowy.</w:t>
      </w:r>
    </w:p>
    <w:p w:rsidR="00CD5A61" w:rsidRPr="00527CB5" w:rsidRDefault="00CD5A61" w:rsidP="00B72DD2">
      <w:pPr>
        <w:widowControl w:val="0"/>
        <w:numPr>
          <w:ilvl w:val="0"/>
          <w:numId w:val="48"/>
        </w:numPr>
        <w:shd w:val="clear" w:color="auto" w:fill="FFFFFF"/>
        <w:suppressAutoHyphens/>
        <w:spacing w:after="0" w:line="240" w:lineRule="auto"/>
        <w:ind w:left="284" w:hanging="284"/>
        <w:rPr>
          <w:rFonts w:cstheme="minorHAnsi"/>
        </w:rPr>
      </w:pPr>
      <w:r w:rsidRPr="00527CB5">
        <w:rPr>
          <w:rFonts w:cstheme="minorHAnsi"/>
        </w:rPr>
        <w:t>Zamawiający ma prawo odstąpić od umowy także w przypadkach, jeżeli Wykonawca narusza w sposób istotny postanowienia niniejszej umowy. Oświadczenie o odstąpieniu może być złożone w terminie 30 dni od dnia powzięcia wiadomości o okolicznościach stanowiących podstawę odstąpienia.</w:t>
      </w:r>
    </w:p>
    <w:p w:rsidR="00CD5A61" w:rsidRPr="00527CB5" w:rsidRDefault="00CD5A61" w:rsidP="00B72DD2">
      <w:pPr>
        <w:widowControl w:val="0"/>
        <w:numPr>
          <w:ilvl w:val="0"/>
          <w:numId w:val="48"/>
        </w:numPr>
        <w:shd w:val="clear" w:color="auto" w:fill="FFFFFF"/>
        <w:suppressAutoHyphens/>
        <w:spacing w:after="0" w:line="240" w:lineRule="auto"/>
        <w:ind w:left="284" w:hanging="284"/>
        <w:rPr>
          <w:rFonts w:cstheme="minorHAnsi"/>
        </w:rPr>
      </w:pPr>
      <w:r w:rsidRPr="00527CB5">
        <w:rPr>
          <w:rFonts w:cstheme="minorHAnsi"/>
        </w:rPr>
        <w:t>Istotne naruszenia postanowień umowy, o których mowa w ust. 3, obejmują w szczególności przypadki:</w:t>
      </w:r>
    </w:p>
    <w:p w:rsidR="00CD5A61" w:rsidRPr="00527CB5" w:rsidRDefault="00CD5A61" w:rsidP="00B72DD2">
      <w:pPr>
        <w:widowControl w:val="0"/>
        <w:numPr>
          <w:ilvl w:val="1"/>
          <w:numId w:val="49"/>
        </w:numPr>
        <w:suppressAutoHyphens/>
        <w:spacing w:after="0" w:line="240" w:lineRule="auto"/>
        <w:ind w:left="567" w:hanging="283"/>
        <w:rPr>
          <w:rFonts w:eastAsia="Arial" w:cstheme="minorHAnsi"/>
          <w:highlight w:val="white"/>
        </w:rPr>
      </w:pPr>
      <w:r w:rsidRPr="00527CB5">
        <w:rPr>
          <w:rFonts w:eastAsia="Arial" w:cstheme="minorHAnsi"/>
          <w:highlight w:val="white"/>
        </w:rPr>
        <w:t>nierozpoczęcia wykonywania umowy bez uzasadnionej przyczyny pomimo wezwania Zamawiającego,</w:t>
      </w:r>
    </w:p>
    <w:p w:rsidR="00CD5A61" w:rsidRPr="00527CB5" w:rsidRDefault="00CD5A61" w:rsidP="00B72DD2">
      <w:pPr>
        <w:widowControl w:val="0"/>
        <w:numPr>
          <w:ilvl w:val="1"/>
          <w:numId w:val="49"/>
        </w:numPr>
        <w:suppressAutoHyphens/>
        <w:spacing w:after="0" w:line="240" w:lineRule="auto"/>
        <w:ind w:left="567" w:hanging="283"/>
        <w:rPr>
          <w:rFonts w:eastAsia="Arial" w:cstheme="minorHAnsi"/>
          <w:highlight w:val="white"/>
        </w:rPr>
      </w:pPr>
      <w:r w:rsidRPr="00527CB5">
        <w:rPr>
          <w:rFonts w:eastAsia="Arial" w:cstheme="minorHAnsi"/>
          <w:highlight w:val="white"/>
        </w:rPr>
        <w:t>przerwania wykonywania umowy na okres dłuższy niż 3 dni,</w:t>
      </w:r>
    </w:p>
    <w:p w:rsidR="00CD5A61" w:rsidRPr="00527CB5" w:rsidRDefault="00CD5A61" w:rsidP="00B72DD2">
      <w:pPr>
        <w:widowControl w:val="0"/>
        <w:numPr>
          <w:ilvl w:val="1"/>
          <w:numId w:val="49"/>
        </w:numPr>
        <w:suppressAutoHyphens/>
        <w:spacing w:after="0" w:line="240" w:lineRule="auto"/>
        <w:ind w:left="567" w:hanging="283"/>
        <w:rPr>
          <w:rFonts w:eastAsia="Arial" w:cstheme="minorHAnsi"/>
          <w:highlight w:val="white"/>
        </w:rPr>
      </w:pPr>
      <w:r w:rsidRPr="00527CB5">
        <w:rPr>
          <w:rFonts w:eastAsia="Arial" w:cstheme="minorHAnsi"/>
          <w:highlight w:val="white"/>
        </w:rPr>
        <w:t xml:space="preserve">niewykonywania przez Wykonawcę obowiązków wynikających z </w:t>
      </w:r>
      <w:r w:rsidR="00D038E5" w:rsidRPr="00527CB5">
        <w:rPr>
          <w:rFonts w:eastAsia="Arial" w:cstheme="minorHAnsi"/>
          <w:highlight w:val="white"/>
        </w:rPr>
        <w:t>przepisów prawa,</w:t>
      </w:r>
    </w:p>
    <w:p w:rsidR="00CD5A61" w:rsidRPr="00527CB5" w:rsidRDefault="00CD5A61" w:rsidP="00B72DD2">
      <w:pPr>
        <w:widowControl w:val="0"/>
        <w:numPr>
          <w:ilvl w:val="0"/>
          <w:numId w:val="48"/>
        </w:numPr>
        <w:shd w:val="clear" w:color="auto" w:fill="FFFFFF"/>
        <w:suppressAutoHyphens/>
        <w:spacing w:after="0" w:line="240" w:lineRule="auto"/>
        <w:ind w:left="284" w:hanging="284"/>
        <w:rPr>
          <w:rFonts w:cstheme="minorHAnsi"/>
        </w:rPr>
      </w:pPr>
      <w:r w:rsidRPr="00527CB5">
        <w:rPr>
          <w:rFonts w:cstheme="minorHAnsi"/>
        </w:rPr>
        <w:t>Warunkiem odstąpienia przez Zamawiającego od umowy jest uprzednie wezwanie Wykonawcy do wykonania obowiązków oraz wyznaczenie w tym celu dodatkowego terminu trwającego 3 dni.</w:t>
      </w:r>
    </w:p>
    <w:p w:rsidR="00CD5A61" w:rsidRPr="00527CB5" w:rsidRDefault="00CD5A61" w:rsidP="00B72DD2">
      <w:pPr>
        <w:widowControl w:val="0"/>
        <w:numPr>
          <w:ilvl w:val="0"/>
          <w:numId w:val="48"/>
        </w:numPr>
        <w:shd w:val="clear" w:color="auto" w:fill="FFFFFF"/>
        <w:suppressAutoHyphens/>
        <w:spacing w:after="0" w:line="240" w:lineRule="auto"/>
        <w:ind w:left="284" w:hanging="284"/>
        <w:rPr>
          <w:rFonts w:cstheme="minorHAnsi"/>
        </w:rPr>
      </w:pPr>
      <w:r w:rsidRPr="00527CB5">
        <w:rPr>
          <w:rFonts w:cstheme="minorHAnsi"/>
        </w:rPr>
        <w:t>Odstąpienie od umowy musi nastąpić na piśmie.</w:t>
      </w:r>
    </w:p>
    <w:p w:rsidR="00CD5A61" w:rsidRPr="00527CB5" w:rsidRDefault="00CD5A61" w:rsidP="000E0C94">
      <w:pPr>
        <w:rPr>
          <w:rFonts w:eastAsia="Trebuchet MS" w:cstheme="minorHAnsi"/>
          <w:b/>
        </w:rPr>
      </w:pPr>
    </w:p>
    <w:p w:rsidR="00CD5A61" w:rsidRPr="00527CB5" w:rsidRDefault="00CD5A61" w:rsidP="00CD5A61">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14.</w:t>
      </w:r>
    </w:p>
    <w:p w:rsidR="00CD5A61" w:rsidRPr="00527CB5" w:rsidRDefault="00CD5A61" w:rsidP="00CD5A61">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Zmiana umowy</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Wszelkie zmiany treści umowy mogą być dokonywane wyłącznie w formie aneksu podpisanego przez obie Strony, pod rygorem nieważności. Zmiany nie mogą naruszać postanowień zawartych w art. 144 ust. 1 ustawy - Prawo zamówień publicznych.</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 xml:space="preserve">Zamawiający przewiduje możliwość dokonania zmian umowy w stosunku do </w:t>
      </w:r>
      <w:r w:rsidR="000F1F64" w:rsidRPr="00527CB5">
        <w:rPr>
          <w:rFonts w:cstheme="minorHAnsi"/>
        </w:rPr>
        <w:t>treści oferty, w </w:t>
      </w:r>
      <w:r w:rsidRPr="00527CB5">
        <w:rPr>
          <w:rFonts w:cstheme="minorHAnsi"/>
        </w:rPr>
        <w:t>szczególności:</w:t>
      </w:r>
    </w:p>
    <w:p w:rsidR="00CD5A61" w:rsidRPr="00527CB5" w:rsidRDefault="00CD5A61" w:rsidP="00B72DD2">
      <w:pPr>
        <w:widowControl w:val="0"/>
        <w:numPr>
          <w:ilvl w:val="1"/>
          <w:numId w:val="51"/>
        </w:numPr>
        <w:suppressAutoHyphens/>
        <w:spacing w:after="0" w:line="240" w:lineRule="auto"/>
        <w:ind w:left="709" w:hanging="283"/>
        <w:rPr>
          <w:rFonts w:eastAsia="Arial" w:cstheme="minorHAnsi"/>
          <w:highlight w:val="white"/>
        </w:rPr>
      </w:pPr>
      <w:r w:rsidRPr="00527CB5">
        <w:rPr>
          <w:rFonts w:eastAsia="Arial" w:cstheme="minorHAnsi"/>
          <w:highlight w:val="white"/>
        </w:rPr>
        <w:t>wysokości wynagrodzenia należnego Wykonawcy w przypadku wystąpienia jednej z następujących okoliczności:</w:t>
      </w:r>
    </w:p>
    <w:p w:rsidR="00CD5A61" w:rsidRPr="00527CB5" w:rsidRDefault="00CD5A61" w:rsidP="008758E8">
      <w:pPr>
        <w:pStyle w:val="Akapitzlist"/>
        <w:numPr>
          <w:ilvl w:val="0"/>
          <w:numId w:val="52"/>
        </w:numPr>
        <w:suppressAutoHyphens/>
        <w:spacing w:line="240" w:lineRule="auto"/>
        <w:ind w:left="993" w:hanging="284"/>
        <w:jc w:val="both"/>
        <w:rPr>
          <w:rFonts w:asciiTheme="minorHAnsi" w:hAnsiTheme="minorHAnsi" w:cstheme="minorHAnsi"/>
          <w:color w:val="auto"/>
          <w:highlight w:val="white"/>
        </w:rPr>
      </w:pPr>
      <w:r w:rsidRPr="00527CB5">
        <w:rPr>
          <w:rFonts w:asciiTheme="minorHAnsi" w:hAnsiTheme="minorHAnsi" w:cstheme="minorHAnsi"/>
          <w:color w:val="auto"/>
          <w:highlight w:val="white"/>
        </w:rPr>
        <w:t>zmiany stawki podatku od towarów i usług,</w:t>
      </w:r>
    </w:p>
    <w:p w:rsidR="00CD5A61" w:rsidRPr="00527CB5" w:rsidRDefault="000F1F64" w:rsidP="008758E8">
      <w:pPr>
        <w:pStyle w:val="Akapitzlist"/>
        <w:numPr>
          <w:ilvl w:val="0"/>
          <w:numId w:val="52"/>
        </w:numPr>
        <w:suppressAutoHyphens/>
        <w:spacing w:line="240" w:lineRule="auto"/>
        <w:ind w:left="993" w:hanging="284"/>
        <w:jc w:val="both"/>
        <w:rPr>
          <w:rFonts w:asciiTheme="minorHAnsi" w:hAnsiTheme="minorHAnsi" w:cstheme="minorHAnsi"/>
          <w:color w:val="auto"/>
          <w:highlight w:val="white"/>
        </w:rPr>
      </w:pPr>
      <w:r w:rsidRPr="00527CB5">
        <w:rPr>
          <w:rFonts w:asciiTheme="minorHAnsi" w:hAnsiTheme="minorHAnsi" w:cstheme="minorHAnsi"/>
          <w:color w:val="auto"/>
          <w:highlight w:val="white"/>
        </w:rPr>
        <w:t xml:space="preserve">przypadającej po dniu 1 </w:t>
      </w:r>
      <w:r w:rsidR="00F55032" w:rsidRPr="00527CB5">
        <w:rPr>
          <w:rFonts w:asciiTheme="minorHAnsi" w:hAnsiTheme="minorHAnsi" w:cstheme="minorHAnsi"/>
          <w:color w:val="auto"/>
          <w:highlight w:val="white"/>
        </w:rPr>
        <w:t>marca</w:t>
      </w:r>
      <w:r w:rsidRPr="00527CB5">
        <w:rPr>
          <w:rFonts w:asciiTheme="minorHAnsi" w:hAnsiTheme="minorHAnsi" w:cstheme="minorHAnsi"/>
          <w:color w:val="auto"/>
          <w:highlight w:val="white"/>
        </w:rPr>
        <w:t xml:space="preserve"> 2020 r. </w:t>
      </w:r>
      <w:r w:rsidR="00CD5A61" w:rsidRPr="00527CB5">
        <w:rPr>
          <w:rFonts w:asciiTheme="minorHAnsi" w:hAnsiTheme="minorHAnsi" w:cstheme="minorHAnsi"/>
          <w:color w:val="auto"/>
          <w:highlight w:val="white"/>
        </w:rPr>
        <w:t>zmiany wysokości minimalnego wynagrodzenia ustalonego na podstawie przepisów o minimalnym wynagrodzeniu za pracę,</w:t>
      </w:r>
    </w:p>
    <w:p w:rsidR="00CD5A61" w:rsidRPr="00527CB5" w:rsidRDefault="00CD5A61" w:rsidP="008758E8">
      <w:pPr>
        <w:pStyle w:val="Akapitzlist"/>
        <w:numPr>
          <w:ilvl w:val="0"/>
          <w:numId w:val="52"/>
        </w:numPr>
        <w:suppressAutoHyphens/>
        <w:spacing w:line="240" w:lineRule="auto"/>
        <w:ind w:left="993" w:hanging="284"/>
        <w:jc w:val="both"/>
        <w:rPr>
          <w:rFonts w:asciiTheme="minorHAnsi" w:hAnsiTheme="minorHAnsi" w:cstheme="minorHAnsi"/>
          <w:color w:val="auto"/>
          <w:highlight w:val="white"/>
        </w:rPr>
      </w:pPr>
      <w:r w:rsidRPr="00527CB5">
        <w:rPr>
          <w:rFonts w:asciiTheme="minorHAnsi" w:hAnsiTheme="minorHAnsi" w:cstheme="minorHAnsi"/>
          <w:color w:val="auto"/>
          <w:highlight w:val="white"/>
        </w:rPr>
        <w:t>zmiany zasad podlegania ubezpieczeniom społecznym lub ubezpieczeniu zdrowotnemu lub wysokości stawki składki na ubezpieczenia społeczne lub zdrowotne,</w:t>
      </w:r>
      <w:r w:rsidRPr="00527CB5">
        <w:rPr>
          <w:rFonts w:asciiTheme="minorHAnsi" w:hAnsiTheme="minorHAnsi" w:cstheme="minorHAnsi"/>
          <w:color w:val="auto"/>
        </w:rPr>
        <w:t xml:space="preserve"> </w:t>
      </w:r>
      <w:r w:rsidRPr="00527CB5">
        <w:rPr>
          <w:rFonts w:asciiTheme="minorHAnsi" w:eastAsia="MS Mincho" w:hAnsiTheme="minorHAnsi" w:cstheme="minorHAnsi"/>
          <w:color w:val="auto"/>
        </w:rPr>
        <w:t>jeżeli zmiany te będą miały wpływ na koszty wykonania umowy przez Wykonawcę;</w:t>
      </w:r>
    </w:p>
    <w:p w:rsidR="00CD5A61" w:rsidRPr="00527CB5" w:rsidRDefault="00CD5A61" w:rsidP="00B72DD2">
      <w:pPr>
        <w:widowControl w:val="0"/>
        <w:numPr>
          <w:ilvl w:val="1"/>
          <w:numId w:val="51"/>
        </w:numPr>
        <w:suppressAutoHyphens/>
        <w:spacing w:after="0" w:line="240" w:lineRule="auto"/>
        <w:ind w:left="709" w:hanging="283"/>
        <w:rPr>
          <w:rFonts w:eastAsia="Arial" w:cstheme="minorHAnsi"/>
          <w:highlight w:val="white"/>
        </w:rPr>
      </w:pPr>
      <w:r w:rsidRPr="00527CB5">
        <w:rPr>
          <w:rFonts w:eastAsia="Arial" w:cstheme="minorHAnsi"/>
          <w:highlight w:val="white"/>
        </w:rPr>
        <w:t>innej zmiany powszechnie obowiązującego prawa wpływającej na zasady odbierania i zagospodarowania odpadów;</w:t>
      </w:r>
    </w:p>
    <w:p w:rsidR="00CD5A61" w:rsidRPr="00527CB5" w:rsidRDefault="00CD5A61" w:rsidP="00B72DD2">
      <w:pPr>
        <w:widowControl w:val="0"/>
        <w:numPr>
          <w:ilvl w:val="1"/>
          <w:numId w:val="51"/>
        </w:numPr>
        <w:suppressAutoHyphens/>
        <w:spacing w:after="0" w:line="240" w:lineRule="auto"/>
        <w:ind w:left="709" w:hanging="283"/>
        <w:rPr>
          <w:rFonts w:eastAsia="Arial" w:cstheme="minorHAnsi"/>
          <w:highlight w:val="white"/>
        </w:rPr>
      </w:pPr>
      <w:r w:rsidRPr="00527CB5">
        <w:rPr>
          <w:rFonts w:eastAsia="Arial" w:cstheme="minorHAnsi"/>
          <w:highlight w:val="white"/>
        </w:rPr>
        <w:t xml:space="preserve">wprowadzenia zmian w stosunku do opisu przedmiotu zamówienia określonego w rozdziale IV </w:t>
      </w:r>
      <w:proofErr w:type="spellStart"/>
      <w:r w:rsidRPr="00527CB5">
        <w:rPr>
          <w:rFonts w:eastAsia="Arial" w:cstheme="minorHAnsi"/>
          <w:highlight w:val="white"/>
        </w:rPr>
        <w:t>siwz</w:t>
      </w:r>
      <w:proofErr w:type="spellEnd"/>
      <w:r w:rsidRPr="00527CB5">
        <w:rPr>
          <w:rFonts w:eastAsia="Arial" w:cstheme="minorHAnsi"/>
          <w:highlight w:val="white"/>
        </w:rPr>
        <w:t xml:space="preserve"> w zakresie wykonania prac nie wykraczających poza zakres przedmiotu zamówienia, w sytuacji konieczności zwiększenia usprawnienia procesu realizacji zamówienia;</w:t>
      </w:r>
    </w:p>
    <w:p w:rsidR="00CD5A61" w:rsidRPr="00527CB5" w:rsidRDefault="00CD5A61" w:rsidP="00B72DD2">
      <w:pPr>
        <w:widowControl w:val="0"/>
        <w:numPr>
          <w:ilvl w:val="1"/>
          <w:numId w:val="51"/>
        </w:numPr>
        <w:suppressAutoHyphens/>
        <w:spacing w:after="0" w:line="240" w:lineRule="auto"/>
        <w:ind w:left="709" w:hanging="283"/>
        <w:rPr>
          <w:rFonts w:eastAsia="Arial" w:cstheme="minorHAnsi"/>
          <w:highlight w:val="white"/>
        </w:rPr>
      </w:pPr>
      <w:r w:rsidRPr="00527CB5">
        <w:rPr>
          <w:rFonts w:eastAsia="Arial" w:cstheme="minorHAnsi"/>
          <w:highlight w:val="white"/>
        </w:rPr>
        <w:t>inne zmiany przewidziane niniejszą umową.</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 xml:space="preserve">Zmiana wysokości wynagrodzenia z przyczyn określonych w ust. 2 pkt 1 lit a, odnosi się wyłącznie do części przedmiotu umowy zrealizowanej, zgodnie z terminami ustalonymi umową, po dniu wejścia w życie przepisów zmieniających stawkę podatku od towarów i usług oraz wyłącznie do części przedmiotu umowy, do której zastosowanie ma zmiana tej stawki. Wartość wynagrodzenia netto nie zmieni się, </w:t>
      </w:r>
      <w:r w:rsidRPr="00527CB5">
        <w:rPr>
          <w:rFonts w:cstheme="minorHAnsi"/>
        </w:rPr>
        <w:lastRenderedPageBreak/>
        <w:t>a wartość wynagrodzenia brutto zostanie obliczona z uwzględnieniem nowej stawki podatku.</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 xml:space="preserve">Zmiana wysokości wynagrodzenia z przyczyn określonych w ust. 2 pkt 1 lit. b, 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w:t>
      </w:r>
      <w:r w:rsidR="00722E80" w:rsidRPr="00527CB5">
        <w:rPr>
          <w:rFonts w:cstheme="minorHAnsi"/>
        </w:rPr>
        <w:t>będzie odnosić się wyłącznie do </w:t>
      </w:r>
      <w:r w:rsidRPr="00527CB5">
        <w:rPr>
          <w:rFonts w:cstheme="minorHAnsi"/>
        </w:rPr>
        <w:t>części wynagrodzenia pracowników, odpowiadającej zakresowi, w jakim wykonują oni prace bezpośrednio związane z realizacją przedmiotu umowy.</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Zmiana wysokości wynagrodzenia z przyczyn określonych w ust. 2 pkt 1 lit c,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związane z realizacją przedmiotu</w:t>
      </w:r>
      <w:r w:rsidRPr="00527CB5">
        <w:rPr>
          <w:rFonts w:eastAsia="MS Mincho" w:cstheme="minorHAnsi"/>
        </w:rPr>
        <w:t xml:space="preserve"> umowy.</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Zmiany przewidziane w umowie mogą być inicjowane przez Zamawiającego oraz przez Wykonawcę.</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 xml:space="preserve">Warunkiem dokonania zmian w umowie jest złożenie </w:t>
      </w:r>
      <w:r w:rsidR="00D2723C" w:rsidRPr="00527CB5">
        <w:rPr>
          <w:rFonts w:cstheme="minorHAnsi"/>
        </w:rPr>
        <w:t xml:space="preserve">pisemnego </w:t>
      </w:r>
      <w:r w:rsidRPr="00527CB5">
        <w:rPr>
          <w:rFonts w:cstheme="minorHAnsi"/>
        </w:rPr>
        <w:t>wniosku przez Stronę inicjującą zamianę zawierającego opis propozycji zmian, uzasadnienie zmian oraz opis wypływu zmiany na termin wykonania umowy.</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Warunkiem dokonania zmian, o których mowa w ust. 2 pkt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W przypadku zmian, o których mowa w ust. 2 pkt 1 lit. b, Wykonawca zobowiązany jest przedłożyć Zamawiającemu w terminie wyznaczonym przez Zamawiającego, nie kr</w:t>
      </w:r>
      <w:r w:rsidR="004A670E" w:rsidRPr="00527CB5">
        <w:rPr>
          <w:rFonts w:cstheme="minorHAnsi"/>
        </w:rPr>
        <w:t>ótszym niż 10 dni, dokumenty, z </w:t>
      </w:r>
      <w:r w:rsidRPr="00527CB5">
        <w:rPr>
          <w:rFonts w:cstheme="minorHAnsi"/>
        </w:rPr>
        <w:t>których wynika, w jakim zakresie zmiany te mają wpływ na koszty wykonania</w:t>
      </w:r>
      <w:r w:rsidRPr="00527CB5">
        <w:rPr>
          <w:rFonts w:eastAsia="Arial" w:cstheme="minorHAnsi"/>
          <w:highlight w:val="white"/>
        </w:rPr>
        <w:t xml:space="preserve"> umowy, a w szczególności pisemne zestawienie wynagrodzeń pracowników (zarówno przed, jak i po zmianie) wraz z określeniem zakresu (części etatu), w jakim wykonują oni prace bezpośrednio związane z realizacją przedmiotu umowy, oraz części wynagrodzenia </w:t>
      </w:r>
      <w:r w:rsidRPr="00527CB5">
        <w:rPr>
          <w:rFonts w:cstheme="minorHAnsi"/>
        </w:rPr>
        <w:t>odpowiadającej temu zakresowi.</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W przypadku zmian, o których mowa w ust. 2 pkt 1 lit. c, Wykonawca zobowiązany jest przedłożyć Zamawiającemu w terminie wyznaczonym przez Zamawiającego, nie kr</w:t>
      </w:r>
      <w:r w:rsidR="004A670E" w:rsidRPr="00527CB5">
        <w:rPr>
          <w:rFonts w:cstheme="minorHAnsi"/>
        </w:rPr>
        <w:t>ótszym niż 10 dni, dokumenty, z </w:t>
      </w:r>
      <w:r w:rsidRPr="00527CB5">
        <w:rPr>
          <w:rFonts w:cstheme="minorHAnsi"/>
        </w:rPr>
        <w:t>których wynika, w jakim zakresie zmiany te mają wpływ na koszty wykonania umowy, a w szczególności pisemne zestawienie wynagrodzeń pracowników (zarówno przed, jak i po zmianie) wraz z kwotami składek uiszczanych do Zakładu Ubezpieczeń Społecznych lub Kasy Rolniczego</w:t>
      </w:r>
      <w:r w:rsidRPr="00527CB5">
        <w:rPr>
          <w:rFonts w:eastAsia="Arial" w:cstheme="minorHAnsi"/>
          <w:highlight w:val="white"/>
        </w:rPr>
        <w:t xml:space="preserve"> Ubezpieczenia Społecznego w części finansowanej przez Wykonawcę, z </w:t>
      </w:r>
      <w:r w:rsidRPr="00527CB5">
        <w:rPr>
          <w:rFonts w:cstheme="minorHAnsi"/>
        </w:rPr>
        <w:t>określeniem zakresu (części etatu), w jakim wykonują oni prace bezpośrednio związane z realizacją przedmiotu umowy. oraz części wynagrodzenia odpowiadającej temu zakresowi.</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W terminie 10 dni od dnia przekazania wniosku, o którym mowa w ust. 8, lub dokumentów o których mowa w ust. 9 i 10, Strona, która otrzymała wniosek, przekaże drugiej S</w:t>
      </w:r>
      <w:r w:rsidR="004A670E" w:rsidRPr="00527CB5">
        <w:rPr>
          <w:rFonts w:cstheme="minorHAnsi"/>
        </w:rPr>
        <w:t>tronie informację o zakresie, w </w:t>
      </w:r>
      <w:r w:rsidRPr="00527CB5">
        <w:rPr>
          <w:rFonts w:cstheme="minorHAnsi"/>
        </w:rPr>
        <w:t>jakim akceptuje wniosek oraz wskaże kwotę, o którą wynagrodzenie należne Wykonawcy powinno ulec zmianie, albo informację o niezatwierdzeniu wniosku wraz z uzasadnieniem.</w:t>
      </w:r>
    </w:p>
    <w:p w:rsidR="00CD5A61" w:rsidRPr="00527CB5" w:rsidRDefault="00CD5A61" w:rsidP="00B72DD2">
      <w:pPr>
        <w:widowControl w:val="0"/>
        <w:numPr>
          <w:ilvl w:val="0"/>
          <w:numId w:val="50"/>
        </w:numPr>
        <w:shd w:val="clear" w:color="auto" w:fill="FFFFFF"/>
        <w:suppressAutoHyphens/>
        <w:spacing w:after="0" w:line="240" w:lineRule="auto"/>
        <w:ind w:left="426" w:hanging="426"/>
        <w:rPr>
          <w:rFonts w:cstheme="minorHAnsi"/>
        </w:rPr>
      </w:pPr>
      <w:r w:rsidRPr="00527CB5">
        <w:rPr>
          <w:rFonts w:cstheme="minorHAnsi"/>
        </w:rPr>
        <w:t>W przypadku niewykazania przez Wykonawcę wpływu zmian, o których mowa w ust. 2 pkt 1, na koszt wykonania umowy, Zamawiający odmówi dokonania zmiany umowy w zakresie wynagrodzenia.</w:t>
      </w:r>
    </w:p>
    <w:p w:rsidR="00CD5A61" w:rsidRPr="00527CB5" w:rsidRDefault="00CD5A61" w:rsidP="00A36756">
      <w:pPr>
        <w:ind w:left="0" w:firstLine="0"/>
        <w:rPr>
          <w:rFonts w:cstheme="minorHAnsi"/>
        </w:rPr>
      </w:pPr>
    </w:p>
    <w:p w:rsidR="00A36756" w:rsidRPr="00527CB5" w:rsidRDefault="00A36756" w:rsidP="00A36756">
      <w:pPr>
        <w:ind w:left="0" w:firstLine="0"/>
        <w:rPr>
          <w:rFonts w:eastAsia="Trebuchet MS" w:cstheme="minorHAnsi"/>
          <w:b/>
        </w:rPr>
      </w:pPr>
    </w:p>
    <w:p w:rsidR="00CD5A61" w:rsidRPr="00527CB5" w:rsidRDefault="00CD5A61" w:rsidP="00CD5A61">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lastRenderedPageBreak/>
        <w:t>§ 15.</w:t>
      </w:r>
    </w:p>
    <w:p w:rsidR="00CD5A61" w:rsidRPr="00527CB5" w:rsidRDefault="00CD5A61" w:rsidP="00CD5A61">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Porozumiewanie się Stron</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Wszelkie zawiadomienia, zapytania lub informacje odnoszące się do realizacji przedmiotu umowy lub wynikające z niego wymagają formy pisemnej lub elektronicznej.</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Pisma Stron powinny powoływać się na tytuł umowy i jej numer. Za datę otrzymania dokumentów przesłanych pocztą elektroniczną lub faksem Strony uznają dzień ich przekazania.</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Korespondencję należy kierować na wskazane adresy:</w:t>
      </w:r>
    </w:p>
    <w:p w:rsidR="00CD5A61" w:rsidRPr="00527CB5" w:rsidRDefault="00CD5A61" w:rsidP="00B72DD2">
      <w:pPr>
        <w:widowControl w:val="0"/>
        <w:numPr>
          <w:ilvl w:val="1"/>
          <w:numId w:val="54"/>
        </w:numPr>
        <w:suppressAutoHyphens/>
        <w:spacing w:after="0" w:line="240" w:lineRule="auto"/>
        <w:ind w:left="567" w:hanging="283"/>
        <w:rPr>
          <w:rFonts w:eastAsia="Arial" w:cstheme="minorHAnsi"/>
          <w:highlight w:val="white"/>
        </w:rPr>
      </w:pPr>
      <w:r w:rsidRPr="00527CB5">
        <w:rPr>
          <w:rFonts w:eastAsia="Arial" w:cstheme="minorHAnsi"/>
          <w:highlight w:val="white"/>
        </w:rPr>
        <w:t>do Zamawiającego - adres: ul. Kościuszki 15/17, 42-310 Żarki, nr. tel. 34</w:t>
      </w:r>
      <w:r w:rsidR="00E10247" w:rsidRPr="00527CB5">
        <w:rPr>
          <w:rFonts w:eastAsia="Arial" w:cstheme="minorHAnsi"/>
          <w:highlight w:val="white"/>
        </w:rPr>
        <w:t> </w:t>
      </w:r>
      <w:r w:rsidRPr="00527CB5">
        <w:rPr>
          <w:rFonts w:eastAsia="Arial" w:cstheme="minorHAnsi"/>
          <w:highlight w:val="white"/>
        </w:rPr>
        <w:t>314</w:t>
      </w:r>
      <w:r w:rsidR="00E10247" w:rsidRPr="00527CB5">
        <w:rPr>
          <w:rFonts w:eastAsia="Arial" w:cstheme="minorHAnsi"/>
          <w:highlight w:val="white"/>
        </w:rPr>
        <w:t xml:space="preserve"> </w:t>
      </w:r>
      <w:r w:rsidRPr="00527CB5">
        <w:rPr>
          <w:rFonts w:eastAsia="Arial" w:cstheme="minorHAnsi"/>
          <w:highlight w:val="white"/>
        </w:rPr>
        <w:t>80</w:t>
      </w:r>
      <w:r w:rsidR="00E10247" w:rsidRPr="00527CB5">
        <w:rPr>
          <w:rFonts w:eastAsia="Arial" w:cstheme="minorHAnsi"/>
          <w:highlight w:val="white"/>
        </w:rPr>
        <w:t xml:space="preserve"> </w:t>
      </w:r>
      <w:r w:rsidRPr="00527CB5">
        <w:rPr>
          <w:rFonts w:eastAsia="Arial" w:cstheme="minorHAnsi"/>
          <w:highlight w:val="white"/>
        </w:rPr>
        <w:t>36, nr faksu: 34</w:t>
      </w:r>
      <w:r w:rsidR="00E10247" w:rsidRPr="00527CB5">
        <w:rPr>
          <w:rFonts w:eastAsia="Arial" w:cstheme="minorHAnsi"/>
          <w:highlight w:val="white"/>
        </w:rPr>
        <w:t> </w:t>
      </w:r>
      <w:r w:rsidR="00E10247" w:rsidRPr="00527CB5">
        <w:rPr>
          <w:rFonts w:eastAsia="Arial" w:cstheme="minorHAnsi"/>
        </w:rPr>
        <w:t>316 10 78</w:t>
      </w:r>
      <w:r w:rsidRPr="00527CB5">
        <w:rPr>
          <w:rFonts w:eastAsia="Arial" w:cstheme="minorHAnsi"/>
          <w:highlight w:val="white"/>
        </w:rPr>
        <w:t xml:space="preserve"> , adres poczty elektronicznej: </w:t>
      </w:r>
      <w:r w:rsidR="00E10247" w:rsidRPr="00527CB5">
        <w:rPr>
          <w:rFonts w:eastAsia="Arial" w:cstheme="minorHAnsi"/>
          <w:highlight w:val="white"/>
        </w:rPr>
        <w:t>poczta@umigzarki.pl</w:t>
      </w:r>
      <w:r w:rsidRPr="00527CB5">
        <w:rPr>
          <w:rFonts w:eastAsia="Arial" w:cstheme="minorHAnsi"/>
          <w:highlight w:val="white"/>
        </w:rPr>
        <w:t>;</w:t>
      </w:r>
    </w:p>
    <w:p w:rsidR="00CD5A61" w:rsidRPr="00527CB5" w:rsidRDefault="00CD5A61" w:rsidP="00B72DD2">
      <w:pPr>
        <w:widowControl w:val="0"/>
        <w:numPr>
          <w:ilvl w:val="1"/>
          <w:numId w:val="54"/>
        </w:numPr>
        <w:suppressAutoHyphens/>
        <w:spacing w:after="0" w:line="240" w:lineRule="auto"/>
        <w:ind w:left="567" w:hanging="283"/>
        <w:rPr>
          <w:rFonts w:eastAsia="Arial" w:cstheme="minorHAnsi"/>
          <w:highlight w:val="white"/>
        </w:rPr>
      </w:pPr>
      <w:r w:rsidRPr="00527CB5">
        <w:rPr>
          <w:rFonts w:eastAsia="Arial" w:cstheme="minorHAnsi"/>
          <w:highlight w:val="white"/>
        </w:rPr>
        <w:t>do Wykonawcy - adres: ……………………, nr. tel. ……………………, nr faksu: ……………………, adres poczty elektronicznej: ……………………</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 xml:space="preserve">Przedstawicielami Zamawiającego upoważnionymi w sprawach związanych z umową jest: ……………………………………... </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Przedstawicielami Wykonawcy upoważnionymi w sprawach związanych z umową są:</w:t>
      </w:r>
      <w:r w:rsidRPr="00527CB5">
        <w:rPr>
          <w:rFonts w:cstheme="minorHAnsi"/>
        </w:rPr>
        <w:br/>
      </w:r>
      <w:r w:rsidRPr="00527CB5">
        <w:rPr>
          <w:rFonts w:eastAsia="Arial" w:cstheme="minorHAnsi"/>
          <w:highlight w:val="white"/>
        </w:rPr>
        <w:t>……………………</w:t>
      </w:r>
      <w:r w:rsidRPr="00527CB5">
        <w:rPr>
          <w:rFonts w:cstheme="minorHAnsi"/>
        </w:rPr>
        <w:t>.</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Wykonawca zapewni możliwość kontaktowania się Zamawiający z osobą wskazaną w ust. 5 w dni robocze (od poniedziałku do piątku).</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Zmiana danych wskazanych w ust. 3-5 nie stanowi zmiany umowy i wymaga jedynie pisemnego powiadomienia drugiej Strony.</w:t>
      </w:r>
    </w:p>
    <w:p w:rsidR="00CD5A61" w:rsidRPr="00527CB5" w:rsidRDefault="00CD5A61" w:rsidP="00B72DD2">
      <w:pPr>
        <w:widowControl w:val="0"/>
        <w:numPr>
          <w:ilvl w:val="0"/>
          <w:numId w:val="53"/>
        </w:numPr>
        <w:shd w:val="clear" w:color="auto" w:fill="FFFFFF"/>
        <w:suppressAutoHyphens/>
        <w:spacing w:after="0" w:line="240" w:lineRule="auto"/>
        <w:ind w:left="284" w:hanging="284"/>
        <w:rPr>
          <w:rFonts w:cstheme="minorHAnsi"/>
        </w:rPr>
      </w:pPr>
      <w:r w:rsidRPr="00527CB5">
        <w:rPr>
          <w:rFonts w:cstheme="minorHAnsi"/>
        </w:rPr>
        <w:t>Strony mają obowiązek powiadamiania się o każdej zmianie adresu w terminie 3 dni roboczych. W przypadku zaniechania tego obowiązku korespondencję wysłaną lub awizowaną na adres wskazany w umowie uważa się za doręczoną.</w:t>
      </w:r>
    </w:p>
    <w:p w:rsidR="00CD5A61" w:rsidRPr="00527CB5" w:rsidRDefault="00CD5A61" w:rsidP="000E0C94">
      <w:pPr>
        <w:rPr>
          <w:rFonts w:eastAsia="Trebuchet MS" w:cstheme="minorHAnsi"/>
          <w:b/>
        </w:rPr>
      </w:pPr>
    </w:p>
    <w:p w:rsidR="00E10247" w:rsidRPr="00527CB5" w:rsidRDefault="00E10247" w:rsidP="00E10247">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16.</w:t>
      </w:r>
    </w:p>
    <w:p w:rsidR="00E10247" w:rsidRPr="00527CB5" w:rsidRDefault="00E10247" w:rsidP="00E10247">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Rozstrzyganie sporów</w:t>
      </w:r>
    </w:p>
    <w:p w:rsidR="00E10247" w:rsidRPr="00527CB5" w:rsidRDefault="00E10247" w:rsidP="00B72DD2">
      <w:pPr>
        <w:widowControl w:val="0"/>
        <w:numPr>
          <w:ilvl w:val="0"/>
          <w:numId w:val="55"/>
        </w:numPr>
        <w:shd w:val="clear" w:color="auto" w:fill="FFFFFF"/>
        <w:suppressAutoHyphens/>
        <w:spacing w:after="0" w:line="240" w:lineRule="auto"/>
        <w:ind w:left="284" w:hanging="284"/>
        <w:rPr>
          <w:rFonts w:cstheme="minorHAnsi"/>
        </w:rPr>
      </w:pPr>
      <w:r w:rsidRPr="00527CB5">
        <w:rPr>
          <w:rFonts w:cstheme="minorHAnsi"/>
        </w:rPr>
        <w:t>Zamawiający i Wykonawca podejmą starania, by rozstrzygnąć ewentualne spory i nieporozumienia wynikające z umowy ugodowo.</w:t>
      </w:r>
    </w:p>
    <w:p w:rsidR="00E10247" w:rsidRPr="00527CB5" w:rsidRDefault="00E10247" w:rsidP="00B72DD2">
      <w:pPr>
        <w:widowControl w:val="0"/>
        <w:numPr>
          <w:ilvl w:val="0"/>
          <w:numId w:val="55"/>
        </w:numPr>
        <w:shd w:val="clear" w:color="auto" w:fill="FFFFFF"/>
        <w:suppressAutoHyphens/>
        <w:spacing w:after="0" w:line="240" w:lineRule="auto"/>
        <w:ind w:left="284" w:hanging="284"/>
        <w:rPr>
          <w:rFonts w:cstheme="minorHAnsi"/>
        </w:rPr>
      </w:pPr>
      <w:r w:rsidRPr="00527CB5">
        <w:rPr>
          <w:rFonts w:cstheme="minorHAnsi"/>
        </w:rPr>
        <w:t>Spory, które mogą wyniknąć z realizacji postanowień umowy Strony poddają pod rozstrzygnięcie sądu powszechnego właściwego miejscowo dla siedziby Zamawiającego.</w:t>
      </w:r>
    </w:p>
    <w:p w:rsidR="00CD5A61" w:rsidRPr="00527CB5" w:rsidRDefault="00CD5A61" w:rsidP="000E0C94">
      <w:pPr>
        <w:rPr>
          <w:rFonts w:eastAsia="Trebuchet MS" w:cstheme="minorHAnsi"/>
          <w:b/>
        </w:rPr>
      </w:pPr>
    </w:p>
    <w:p w:rsidR="00E10247" w:rsidRPr="00527CB5" w:rsidRDefault="00E10247" w:rsidP="00E10247">
      <w:pPr>
        <w:pStyle w:val="Akapitzlist"/>
        <w:spacing w:before="240"/>
        <w:ind w:left="0"/>
        <w:jc w:val="center"/>
        <w:rPr>
          <w:rFonts w:asciiTheme="minorHAnsi" w:hAnsiTheme="minorHAnsi" w:cstheme="minorHAnsi"/>
          <w:b/>
          <w:bCs/>
          <w:color w:val="auto"/>
        </w:rPr>
      </w:pPr>
      <w:r w:rsidRPr="00527CB5">
        <w:rPr>
          <w:rFonts w:asciiTheme="minorHAnsi" w:hAnsiTheme="minorHAnsi" w:cstheme="minorHAnsi"/>
          <w:b/>
          <w:bCs/>
          <w:color w:val="auto"/>
        </w:rPr>
        <w:t>§ 17.</w:t>
      </w:r>
    </w:p>
    <w:p w:rsidR="00E10247" w:rsidRPr="00527CB5" w:rsidRDefault="00E10247" w:rsidP="00E10247">
      <w:pPr>
        <w:pStyle w:val="Akapitzlist"/>
        <w:spacing w:after="120"/>
        <w:ind w:left="0"/>
        <w:jc w:val="center"/>
        <w:rPr>
          <w:rFonts w:asciiTheme="minorHAnsi" w:hAnsiTheme="minorHAnsi" w:cstheme="minorHAnsi"/>
          <w:b/>
          <w:bCs/>
          <w:color w:val="auto"/>
        </w:rPr>
      </w:pPr>
      <w:r w:rsidRPr="00527CB5">
        <w:rPr>
          <w:rFonts w:asciiTheme="minorHAnsi" w:hAnsiTheme="minorHAnsi" w:cstheme="minorHAnsi"/>
          <w:b/>
          <w:bCs/>
          <w:color w:val="auto"/>
        </w:rPr>
        <w:t>Postanowienia końcowe</w:t>
      </w:r>
    </w:p>
    <w:p w:rsidR="00E10247" w:rsidRPr="00527CB5" w:rsidRDefault="00E10247" w:rsidP="00B72DD2">
      <w:pPr>
        <w:widowControl w:val="0"/>
        <w:numPr>
          <w:ilvl w:val="0"/>
          <w:numId w:val="56"/>
        </w:numPr>
        <w:shd w:val="clear" w:color="auto" w:fill="FFFFFF"/>
        <w:suppressAutoHyphens/>
        <w:spacing w:after="0" w:line="240" w:lineRule="auto"/>
        <w:ind w:left="284" w:hanging="284"/>
        <w:rPr>
          <w:rFonts w:cstheme="minorHAnsi"/>
        </w:rPr>
      </w:pPr>
      <w:r w:rsidRPr="00527CB5">
        <w:rPr>
          <w:rFonts w:cstheme="minorHAnsi"/>
        </w:rPr>
        <w:t>W sprawach nieuregulowanych umową mają zastosowanie odpowiednie przepisy ustawy z dnia 23 kwietnia 1964 r. - Kodeks cywilny, ustawy z dnia 29 stycznia 2004 r. - Prawo zamówień publicznych oraz inne właściwe przepisy.</w:t>
      </w:r>
    </w:p>
    <w:p w:rsidR="00E10247" w:rsidRPr="00527CB5" w:rsidRDefault="00E10247" w:rsidP="00B72DD2">
      <w:pPr>
        <w:widowControl w:val="0"/>
        <w:numPr>
          <w:ilvl w:val="0"/>
          <w:numId w:val="56"/>
        </w:numPr>
        <w:shd w:val="clear" w:color="auto" w:fill="FFFFFF"/>
        <w:suppressAutoHyphens/>
        <w:spacing w:after="0" w:line="240" w:lineRule="auto"/>
        <w:ind w:left="284" w:hanging="284"/>
        <w:rPr>
          <w:rFonts w:cstheme="minorHAnsi"/>
        </w:rPr>
      </w:pPr>
      <w:r w:rsidRPr="00527CB5">
        <w:rPr>
          <w:rFonts w:cstheme="minorHAnsi"/>
        </w:rPr>
        <w:t>Umowę sporządzono w dwóch jednobrzmiących egzemplarzach, po jednym dla każdej ze stron.</w:t>
      </w:r>
    </w:p>
    <w:p w:rsidR="00E10247" w:rsidRPr="00527CB5" w:rsidRDefault="00E10247" w:rsidP="00E10247">
      <w:pPr>
        <w:widowControl w:val="0"/>
        <w:suppressAutoHyphens/>
        <w:rPr>
          <w:rFonts w:eastAsia="Arial" w:cstheme="minorHAnsi"/>
          <w:highlight w:val="white"/>
        </w:rPr>
      </w:pPr>
    </w:p>
    <w:p w:rsidR="00E10247" w:rsidRPr="00527CB5" w:rsidRDefault="00E10247" w:rsidP="00E10247">
      <w:pPr>
        <w:widowControl w:val="0"/>
        <w:suppressAutoHyphens/>
        <w:rPr>
          <w:rFonts w:eastAsia="Arial" w:cstheme="minorHAnsi"/>
          <w:highlight w:val="white"/>
        </w:rPr>
      </w:pPr>
    </w:p>
    <w:p w:rsidR="00E10247" w:rsidRPr="00527CB5" w:rsidRDefault="00E10247" w:rsidP="00E10247">
      <w:pPr>
        <w:rPr>
          <w:rFonts w:cstheme="minorHAnsi"/>
        </w:rPr>
      </w:pPr>
    </w:p>
    <w:tbl>
      <w:tblPr>
        <w:tblStyle w:val="Tabela-Siatka"/>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6"/>
        <w:gridCol w:w="3311"/>
        <w:gridCol w:w="3325"/>
      </w:tblGrid>
      <w:tr w:rsidR="00E10247" w:rsidRPr="00527CB5" w:rsidTr="00A5664E">
        <w:tc>
          <w:tcPr>
            <w:tcW w:w="3351" w:type="dxa"/>
          </w:tcPr>
          <w:p w:rsidR="00E10247" w:rsidRPr="00527CB5" w:rsidRDefault="00E10247" w:rsidP="00A5664E">
            <w:pPr>
              <w:jc w:val="center"/>
              <w:rPr>
                <w:rFonts w:cstheme="minorHAnsi"/>
              </w:rPr>
            </w:pPr>
            <w:r w:rsidRPr="00527CB5">
              <w:rPr>
                <w:rFonts w:cstheme="minorHAnsi"/>
              </w:rPr>
              <w:t>Zamawiający</w:t>
            </w:r>
          </w:p>
        </w:tc>
        <w:tc>
          <w:tcPr>
            <w:tcW w:w="3352" w:type="dxa"/>
            <w:tcBorders>
              <w:top w:val="nil"/>
            </w:tcBorders>
          </w:tcPr>
          <w:p w:rsidR="00E10247" w:rsidRPr="00527CB5" w:rsidRDefault="00E10247" w:rsidP="00A5664E">
            <w:pPr>
              <w:jc w:val="center"/>
              <w:rPr>
                <w:rFonts w:cstheme="minorHAnsi"/>
              </w:rPr>
            </w:pPr>
          </w:p>
        </w:tc>
        <w:tc>
          <w:tcPr>
            <w:tcW w:w="3352" w:type="dxa"/>
          </w:tcPr>
          <w:p w:rsidR="00E10247" w:rsidRPr="00527CB5" w:rsidRDefault="00E10247" w:rsidP="00A5664E">
            <w:pPr>
              <w:jc w:val="center"/>
              <w:rPr>
                <w:rFonts w:cstheme="minorHAnsi"/>
              </w:rPr>
            </w:pPr>
            <w:r w:rsidRPr="00527CB5">
              <w:rPr>
                <w:rFonts w:cstheme="minorHAnsi"/>
              </w:rPr>
              <w:t>Wykonawca</w:t>
            </w:r>
          </w:p>
        </w:tc>
      </w:tr>
    </w:tbl>
    <w:p w:rsidR="00CD5A61" w:rsidRPr="00527CB5" w:rsidRDefault="00CD5A61" w:rsidP="00E10247">
      <w:pPr>
        <w:ind w:left="0" w:firstLine="0"/>
        <w:rPr>
          <w:rFonts w:eastAsia="Trebuchet MS" w:cstheme="minorHAnsi"/>
          <w:b/>
        </w:rPr>
      </w:pPr>
    </w:p>
    <w:sectPr w:rsidR="00CD5A61" w:rsidRPr="00527CB5" w:rsidSect="00AF0597">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1E2"/>
    <w:multiLevelType w:val="hybridMultilevel"/>
    <w:tmpl w:val="41C825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813D4"/>
    <w:multiLevelType w:val="hybridMultilevel"/>
    <w:tmpl w:val="88582B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CA658A"/>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614C36"/>
    <w:multiLevelType w:val="hybridMultilevel"/>
    <w:tmpl w:val="B9C42C2E"/>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30CA9"/>
    <w:multiLevelType w:val="multilevel"/>
    <w:tmpl w:val="D67CEB58"/>
    <w:styleLink w:val="WWNum8"/>
    <w:lvl w:ilvl="0">
      <w:start w:val="1"/>
      <w:numFmt w:val="upperRoman"/>
      <w:lvlText w:val="%1."/>
      <w:lvlJc w:val="left"/>
      <w:pPr>
        <w:ind w:left="260"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Times New Roman" w:eastAsia="Times New Roman" w:hAnsi="Times New Roman"/>
        <w:b/>
        <w:bCs/>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5">
    <w:nsid w:val="11FF06BB"/>
    <w:multiLevelType w:val="hybridMultilevel"/>
    <w:tmpl w:val="55284C90"/>
    <w:lvl w:ilvl="0" w:tplc="0415000F">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91FCE5C0">
      <w:start w:val="1"/>
      <w:numFmt w:val="lowerLetter"/>
      <w:lvlText w:val="%3)"/>
      <w:lvlJc w:val="left"/>
      <w:pPr>
        <w:ind w:left="2340" w:hanging="36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D137E"/>
    <w:multiLevelType w:val="hybridMultilevel"/>
    <w:tmpl w:val="92C883D4"/>
    <w:lvl w:ilvl="0" w:tplc="E6A84384">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758C4"/>
    <w:multiLevelType w:val="hybridMultilevel"/>
    <w:tmpl w:val="54583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E320E"/>
    <w:multiLevelType w:val="hybridMultilevel"/>
    <w:tmpl w:val="E81AB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57EC5"/>
    <w:multiLevelType w:val="hybridMultilevel"/>
    <w:tmpl w:val="1D40840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00C39"/>
    <w:multiLevelType w:val="multilevel"/>
    <w:tmpl w:val="2B082492"/>
    <w:lvl w:ilvl="0">
      <w:start w:val="1"/>
      <w:numFmt w:val="upperRoman"/>
      <w:lvlText w:val="%1."/>
      <w:lvlJc w:val="left"/>
      <w:pPr>
        <w:ind w:left="260"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Calibri" w:hAnsi="Calibri"/>
        <w:b w:val="0"/>
        <w:bCs/>
        <w:i w:val="0"/>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11">
    <w:nsid w:val="16706DF1"/>
    <w:multiLevelType w:val="hybridMultilevel"/>
    <w:tmpl w:val="CB24D7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19622B"/>
    <w:multiLevelType w:val="hybridMultilevel"/>
    <w:tmpl w:val="E58235AE"/>
    <w:lvl w:ilvl="0" w:tplc="A9048372">
      <w:start w:val="1"/>
      <w:numFmt w:val="lowerLetter"/>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706A5"/>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C675C4"/>
    <w:multiLevelType w:val="hybridMultilevel"/>
    <w:tmpl w:val="EF647F6C"/>
    <w:lvl w:ilvl="0" w:tplc="0415000F">
      <w:start w:val="1"/>
      <w:numFmt w:val="decimal"/>
      <w:lvlText w:val="%1."/>
      <w:lvlJc w:val="left"/>
      <w:pPr>
        <w:ind w:left="720" w:hanging="360"/>
      </w:pPr>
    </w:lvl>
    <w:lvl w:ilvl="1" w:tplc="965AA24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D750BD"/>
    <w:multiLevelType w:val="multilevel"/>
    <w:tmpl w:val="3F6C9500"/>
    <w:styleLink w:val="WWNum28"/>
    <w:lvl w:ilvl="0">
      <w:start w:val="1"/>
      <w:numFmt w:val="decimal"/>
      <w:lvlText w:val="%1."/>
      <w:lvlJc w:val="left"/>
      <w:pPr>
        <w:ind w:left="720" w:hanging="360"/>
      </w:pPr>
      <w:rPr>
        <w:rFonts w:ascii="Calibri" w:hAnsi="Calibri"/>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8A6047"/>
    <w:multiLevelType w:val="hybridMultilevel"/>
    <w:tmpl w:val="F5901E9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25B01AB3"/>
    <w:multiLevelType w:val="hybridMultilevel"/>
    <w:tmpl w:val="0908B670"/>
    <w:lvl w:ilvl="0" w:tplc="7FDA73C0">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501371"/>
    <w:multiLevelType w:val="hybridMultilevel"/>
    <w:tmpl w:val="203631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0B138A"/>
    <w:multiLevelType w:val="hybridMultilevel"/>
    <w:tmpl w:val="DD9C57A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D2028"/>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A169C6"/>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A31216"/>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C41424"/>
    <w:multiLevelType w:val="hybridMultilevel"/>
    <w:tmpl w:val="AE44D7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E742C"/>
    <w:multiLevelType w:val="multilevel"/>
    <w:tmpl w:val="7576C7DC"/>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3F3EE8"/>
    <w:multiLevelType w:val="hybridMultilevel"/>
    <w:tmpl w:val="067E86C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6">
    <w:nsid w:val="336B586A"/>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382F23"/>
    <w:multiLevelType w:val="hybridMultilevel"/>
    <w:tmpl w:val="B7B2C03C"/>
    <w:lvl w:ilvl="0" w:tplc="4E906E3E">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9258CF"/>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A021276"/>
    <w:multiLevelType w:val="hybridMultilevel"/>
    <w:tmpl w:val="E264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1A46BC"/>
    <w:multiLevelType w:val="hybridMultilevel"/>
    <w:tmpl w:val="C944ABA0"/>
    <w:lvl w:ilvl="0" w:tplc="998AD76C">
      <w:start w:val="1"/>
      <w:numFmt w:val="upperRoman"/>
      <w:lvlText w:val="%1."/>
      <w:lvlJc w:val="right"/>
      <w:pPr>
        <w:ind w:left="720" w:hanging="360"/>
      </w:pPr>
      <w:rPr>
        <w:b/>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6904E9"/>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3B8233E"/>
    <w:multiLevelType w:val="hybridMultilevel"/>
    <w:tmpl w:val="7FFC5714"/>
    <w:lvl w:ilvl="0" w:tplc="965AA24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nsid w:val="45EB0D39"/>
    <w:multiLevelType w:val="hybridMultilevel"/>
    <w:tmpl w:val="0D2CC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FE3B96"/>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FF5687"/>
    <w:multiLevelType w:val="hybridMultilevel"/>
    <w:tmpl w:val="33B6370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9F4009"/>
    <w:multiLevelType w:val="hybridMultilevel"/>
    <w:tmpl w:val="63D68026"/>
    <w:lvl w:ilvl="0" w:tplc="F57E93D8">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FB0C1C"/>
    <w:multiLevelType w:val="hybridMultilevel"/>
    <w:tmpl w:val="7C60CD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CFB1138"/>
    <w:multiLevelType w:val="hybridMultilevel"/>
    <w:tmpl w:val="A5EC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5F0E95"/>
    <w:multiLevelType w:val="hybridMultilevel"/>
    <w:tmpl w:val="2C2CE79E"/>
    <w:lvl w:ilvl="0" w:tplc="54E0954A">
      <w:start w:val="2"/>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0C3E63"/>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5090AC9"/>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5B25909"/>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CA97859"/>
    <w:multiLevelType w:val="hybridMultilevel"/>
    <w:tmpl w:val="6966E120"/>
    <w:lvl w:ilvl="0" w:tplc="0930CB1E">
      <w:start w:val="1"/>
      <w:numFmt w:val="decimal"/>
      <w:lvlText w:val="%1)"/>
      <w:lvlJc w:val="left"/>
      <w:pPr>
        <w:ind w:left="720" w:hanging="360"/>
      </w:pPr>
      <w:rPr>
        <w:rFonts w:ascii="Calibri" w:hAnsi="Calibri" w:hint="default"/>
        <w:color w:val="000000"/>
        <w:sz w:val="22"/>
        <w:szCs w:val="24"/>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5F56EB"/>
    <w:multiLevelType w:val="hybridMultilevel"/>
    <w:tmpl w:val="716A8F9A"/>
    <w:lvl w:ilvl="0" w:tplc="6B4CB1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4CB117C"/>
    <w:multiLevelType w:val="hybridMultilevel"/>
    <w:tmpl w:val="E19237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556500D"/>
    <w:multiLevelType w:val="hybridMultilevel"/>
    <w:tmpl w:val="2416B40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D067BB"/>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7D108C4"/>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8BF4464"/>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E94CC3"/>
    <w:multiLevelType w:val="hybridMultilevel"/>
    <w:tmpl w:val="52923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55572F"/>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B7A053C"/>
    <w:multiLevelType w:val="hybridMultilevel"/>
    <w:tmpl w:val="D6621B78"/>
    <w:lvl w:ilvl="0" w:tplc="E4842A16">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9156D7"/>
    <w:multiLevelType w:val="hybridMultilevel"/>
    <w:tmpl w:val="ECA28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1A4BD2"/>
    <w:multiLevelType w:val="hybridMultilevel"/>
    <w:tmpl w:val="E150502C"/>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5DF4F26C">
      <w:start w:val="1"/>
      <w:numFmt w:val="lowerLetter"/>
      <w:lvlText w:val="%3)"/>
      <w:lvlJc w:val="left"/>
      <w:pPr>
        <w:ind w:left="2160" w:hanging="180"/>
      </w:pPr>
      <w:rPr>
        <w:b w:val="0"/>
        <w:color w:val="auto"/>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101662"/>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E667C6"/>
    <w:multiLevelType w:val="hybridMultilevel"/>
    <w:tmpl w:val="EC24DEB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224FF5"/>
    <w:multiLevelType w:val="multilevel"/>
    <w:tmpl w:val="4628E3B0"/>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25B5DC2"/>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2B42E76"/>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2F74D17"/>
    <w:multiLevelType w:val="hybridMultilevel"/>
    <w:tmpl w:val="6EBA5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AF8410C"/>
    <w:multiLevelType w:val="hybridMultilevel"/>
    <w:tmpl w:val="45A05D7A"/>
    <w:lvl w:ilvl="0" w:tplc="5320797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5"/>
  </w:num>
  <w:num w:numId="2">
    <w:abstractNumId w:val="29"/>
  </w:num>
  <w:num w:numId="3">
    <w:abstractNumId w:val="3"/>
  </w:num>
  <w:num w:numId="4">
    <w:abstractNumId w:val="56"/>
  </w:num>
  <w:num w:numId="5">
    <w:abstractNumId w:val="11"/>
  </w:num>
  <w:num w:numId="6">
    <w:abstractNumId w:val="19"/>
  </w:num>
  <w:num w:numId="7">
    <w:abstractNumId w:val="58"/>
  </w:num>
  <w:num w:numId="8">
    <w:abstractNumId w:val="48"/>
  </w:num>
  <w:num w:numId="9">
    <w:abstractNumId w:val="37"/>
  </w:num>
  <w:num w:numId="10">
    <w:abstractNumId w:val="9"/>
  </w:num>
  <w:num w:numId="11">
    <w:abstractNumId w:val="18"/>
  </w:num>
  <w:num w:numId="12">
    <w:abstractNumId w:val="0"/>
  </w:num>
  <w:num w:numId="13">
    <w:abstractNumId w:val="47"/>
  </w:num>
  <w:num w:numId="14">
    <w:abstractNumId w:val="21"/>
  </w:num>
  <w:num w:numId="15">
    <w:abstractNumId w:val="2"/>
  </w:num>
  <w:num w:numId="16">
    <w:abstractNumId w:val="25"/>
  </w:num>
  <w:num w:numId="17">
    <w:abstractNumId w:val="7"/>
  </w:num>
  <w:num w:numId="18">
    <w:abstractNumId w:val="14"/>
  </w:num>
  <w:num w:numId="19">
    <w:abstractNumId w:val="23"/>
  </w:num>
  <w:num w:numId="20">
    <w:abstractNumId w:val="32"/>
  </w:num>
  <w:num w:numId="21">
    <w:abstractNumId w:val="15"/>
  </w:num>
  <w:num w:numId="22">
    <w:abstractNumId w:val="4"/>
  </w:num>
  <w:num w:numId="23">
    <w:abstractNumId w:val="10"/>
  </w:num>
  <w:num w:numId="24">
    <w:abstractNumId w:val="62"/>
  </w:num>
  <w:num w:numId="25">
    <w:abstractNumId w:val="46"/>
  </w:num>
  <w:num w:numId="26">
    <w:abstractNumId w:val="55"/>
  </w:num>
  <w:num w:numId="27">
    <w:abstractNumId w:val="30"/>
  </w:num>
  <w:num w:numId="28">
    <w:abstractNumId w:val="52"/>
  </w:num>
  <w:num w:numId="29">
    <w:abstractNumId w:val="27"/>
  </w:num>
  <w:num w:numId="30">
    <w:abstractNumId w:val="36"/>
  </w:num>
  <w:num w:numId="31">
    <w:abstractNumId w:val="6"/>
  </w:num>
  <w:num w:numId="32">
    <w:abstractNumId w:val="54"/>
  </w:num>
  <w:num w:numId="33">
    <w:abstractNumId w:val="17"/>
  </w:num>
  <w:num w:numId="34">
    <w:abstractNumId w:val="44"/>
  </w:num>
  <w:num w:numId="35">
    <w:abstractNumId w:val="45"/>
  </w:num>
  <w:num w:numId="36">
    <w:abstractNumId w:val="5"/>
  </w:num>
  <w:num w:numId="37">
    <w:abstractNumId w:val="24"/>
  </w:num>
  <w:num w:numId="38">
    <w:abstractNumId w:val="13"/>
  </w:num>
  <w:num w:numId="39">
    <w:abstractNumId w:val="41"/>
  </w:num>
  <w:num w:numId="40">
    <w:abstractNumId w:val="61"/>
  </w:num>
  <w:num w:numId="41">
    <w:abstractNumId w:val="60"/>
  </w:num>
  <w:num w:numId="42">
    <w:abstractNumId w:val="34"/>
  </w:num>
  <w:num w:numId="43">
    <w:abstractNumId w:val="42"/>
  </w:num>
  <w:num w:numId="44">
    <w:abstractNumId w:val="57"/>
  </w:num>
  <w:num w:numId="45">
    <w:abstractNumId w:val="51"/>
  </w:num>
  <w:num w:numId="46">
    <w:abstractNumId w:val="28"/>
  </w:num>
  <w:num w:numId="47">
    <w:abstractNumId w:val="22"/>
  </w:num>
  <w:num w:numId="48">
    <w:abstractNumId w:val="31"/>
  </w:num>
  <w:num w:numId="49">
    <w:abstractNumId w:val="20"/>
  </w:num>
  <w:num w:numId="50">
    <w:abstractNumId w:val="40"/>
  </w:num>
  <w:num w:numId="51">
    <w:abstractNumId w:val="59"/>
  </w:num>
  <w:num w:numId="52">
    <w:abstractNumId w:val="16"/>
  </w:num>
  <w:num w:numId="53">
    <w:abstractNumId w:val="49"/>
  </w:num>
  <w:num w:numId="54">
    <w:abstractNumId w:val="50"/>
  </w:num>
  <w:num w:numId="55">
    <w:abstractNumId w:val="53"/>
  </w:num>
  <w:num w:numId="56">
    <w:abstractNumId w:val="26"/>
  </w:num>
  <w:num w:numId="57">
    <w:abstractNumId w:val="8"/>
  </w:num>
  <w:num w:numId="58">
    <w:abstractNumId w:val="33"/>
  </w:num>
  <w:num w:numId="59">
    <w:abstractNumId w:val="43"/>
  </w:num>
  <w:num w:numId="60">
    <w:abstractNumId w:val="63"/>
  </w:num>
  <w:num w:numId="61">
    <w:abstractNumId w:val="38"/>
  </w:num>
  <w:num w:numId="62">
    <w:abstractNumId w:val="1"/>
  </w:num>
  <w:num w:numId="63">
    <w:abstractNumId w:val="12"/>
  </w:num>
  <w:num w:numId="64">
    <w:abstractNumId w:val="3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F6051"/>
    <w:rsid w:val="00003C4F"/>
    <w:rsid w:val="000216C3"/>
    <w:rsid w:val="0005017E"/>
    <w:rsid w:val="00055381"/>
    <w:rsid w:val="00070602"/>
    <w:rsid w:val="000E0C94"/>
    <w:rsid w:val="000F1F64"/>
    <w:rsid w:val="000F2956"/>
    <w:rsid w:val="00100C6A"/>
    <w:rsid w:val="001225F8"/>
    <w:rsid w:val="00135F36"/>
    <w:rsid w:val="00153583"/>
    <w:rsid w:val="00197241"/>
    <w:rsid w:val="002A29B4"/>
    <w:rsid w:val="002A67FB"/>
    <w:rsid w:val="002E2662"/>
    <w:rsid w:val="002E574C"/>
    <w:rsid w:val="003021A6"/>
    <w:rsid w:val="0032321A"/>
    <w:rsid w:val="003249EF"/>
    <w:rsid w:val="00366560"/>
    <w:rsid w:val="003972B2"/>
    <w:rsid w:val="003A489A"/>
    <w:rsid w:val="003A6095"/>
    <w:rsid w:val="003C1006"/>
    <w:rsid w:val="003D3064"/>
    <w:rsid w:val="003F6051"/>
    <w:rsid w:val="0045498B"/>
    <w:rsid w:val="004A0345"/>
    <w:rsid w:val="004A670E"/>
    <w:rsid w:val="004B581E"/>
    <w:rsid w:val="004F3A8E"/>
    <w:rsid w:val="00505766"/>
    <w:rsid w:val="00527CB5"/>
    <w:rsid w:val="00585588"/>
    <w:rsid w:val="005B7C72"/>
    <w:rsid w:val="005D4B2D"/>
    <w:rsid w:val="005E405E"/>
    <w:rsid w:val="005E5DEC"/>
    <w:rsid w:val="006146D3"/>
    <w:rsid w:val="00617B20"/>
    <w:rsid w:val="00631042"/>
    <w:rsid w:val="00646FCE"/>
    <w:rsid w:val="00672526"/>
    <w:rsid w:val="006B482E"/>
    <w:rsid w:val="006B4AEA"/>
    <w:rsid w:val="00707826"/>
    <w:rsid w:val="0071108A"/>
    <w:rsid w:val="007161AD"/>
    <w:rsid w:val="00722E80"/>
    <w:rsid w:val="00723A6E"/>
    <w:rsid w:val="00736CA8"/>
    <w:rsid w:val="007A517F"/>
    <w:rsid w:val="007B20CC"/>
    <w:rsid w:val="007C09C8"/>
    <w:rsid w:val="008108FA"/>
    <w:rsid w:val="00860C03"/>
    <w:rsid w:val="00863647"/>
    <w:rsid w:val="0086594C"/>
    <w:rsid w:val="008758E8"/>
    <w:rsid w:val="008874D3"/>
    <w:rsid w:val="00906193"/>
    <w:rsid w:val="0096358B"/>
    <w:rsid w:val="00982559"/>
    <w:rsid w:val="00986ABF"/>
    <w:rsid w:val="00992B36"/>
    <w:rsid w:val="009A7BA8"/>
    <w:rsid w:val="00A20CAA"/>
    <w:rsid w:val="00A36756"/>
    <w:rsid w:val="00A5664E"/>
    <w:rsid w:val="00A854C3"/>
    <w:rsid w:val="00AD0BB7"/>
    <w:rsid w:val="00AD3DC2"/>
    <w:rsid w:val="00AF0597"/>
    <w:rsid w:val="00AF67AD"/>
    <w:rsid w:val="00B326AD"/>
    <w:rsid w:val="00B72DD2"/>
    <w:rsid w:val="00BA7C37"/>
    <w:rsid w:val="00BB51B2"/>
    <w:rsid w:val="00BF4F07"/>
    <w:rsid w:val="00C02F34"/>
    <w:rsid w:val="00C20186"/>
    <w:rsid w:val="00C34AD3"/>
    <w:rsid w:val="00C522EB"/>
    <w:rsid w:val="00C57C7D"/>
    <w:rsid w:val="00C62F8B"/>
    <w:rsid w:val="00C67732"/>
    <w:rsid w:val="00CC0F65"/>
    <w:rsid w:val="00CC3187"/>
    <w:rsid w:val="00CD5A61"/>
    <w:rsid w:val="00D038E5"/>
    <w:rsid w:val="00D14772"/>
    <w:rsid w:val="00D2723C"/>
    <w:rsid w:val="00D82AE0"/>
    <w:rsid w:val="00DC4A22"/>
    <w:rsid w:val="00DF1FE6"/>
    <w:rsid w:val="00DF5346"/>
    <w:rsid w:val="00E10247"/>
    <w:rsid w:val="00E26CE0"/>
    <w:rsid w:val="00E31F28"/>
    <w:rsid w:val="00E82C3F"/>
    <w:rsid w:val="00E90B00"/>
    <w:rsid w:val="00EE6D6D"/>
    <w:rsid w:val="00F10F4A"/>
    <w:rsid w:val="00F55032"/>
    <w:rsid w:val="00F758C7"/>
    <w:rsid w:val="00F95D09"/>
    <w:rsid w:val="00FA0B99"/>
    <w:rsid w:val="00FC01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34"/>
  </w:style>
  <w:style w:type="paragraph" w:styleId="Nagwek1">
    <w:name w:val="heading 1"/>
    <w:basedOn w:val="Normalny"/>
    <w:next w:val="Normalny"/>
    <w:link w:val="Nagwek1Znak"/>
    <w:qFormat/>
    <w:rsid w:val="003F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6051"/>
    <w:pPr>
      <w:spacing w:after="0" w:line="240" w:lineRule="auto"/>
    </w:pPr>
  </w:style>
  <w:style w:type="character" w:customStyle="1" w:styleId="Nagwek1Znak">
    <w:name w:val="Nagłówek 1 Znak"/>
    <w:basedOn w:val="Domylnaczcionkaakapitu"/>
    <w:link w:val="Nagwek1"/>
    <w:uiPriority w:val="9"/>
    <w:rsid w:val="003F605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F6051"/>
    <w:pPr>
      <w:ind w:left="0" w:firstLine="0"/>
      <w:jc w:val="left"/>
      <w:outlineLvl w:val="9"/>
    </w:pPr>
  </w:style>
  <w:style w:type="paragraph" w:styleId="Tekstdymka">
    <w:name w:val="Balloon Text"/>
    <w:basedOn w:val="Normalny"/>
    <w:link w:val="TekstdymkaZnak"/>
    <w:uiPriority w:val="99"/>
    <w:semiHidden/>
    <w:unhideWhenUsed/>
    <w:rsid w:val="003F60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051"/>
    <w:rPr>
      <w:rFonts w:ascii="Tahoma" w:hAnsi="Tahoma" w:cs="Tahoma"/>
      <w:sz w:val="16"/>
      <w:szCs w:val="16"/>
    </w:rPr>
  </w:style>
  <w:style w:type="paragraph" w:styleId="Akapitzlist">
    <w:name w:val="List Paragraph"/>
    <w:aliases w:val="normalny tekst"/>
    <w:basedOn w:val="Normalny"/>
    <w:link w:val="AkapitzlistZnak"/>
    <w:uiPriority w:val="34"/>
    <w:qFormat/>
    <w:rsid w:val="003F6051"/>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3F6051"/>
    <w:rPr>
      <w:rFonts w:ascii="Arial" w:eastAsia="Arial" w:hAnsi="Arial" w:cs="Arial"/>
      <w:color w:val="000000"/>
      <w:lang w:eastAsia="pl-PL"/>
    </w:rPr>
  </w:style>
  <w:style w:type="paragraph" w:styleId="Spistreci1">
    <w:name w:val="toc 1"/>
    <w:basedOn w:val="Normalny"/>
    <w:next w:val="Normalny"/>
    <w:autoRedefine/>
    <w:uiPriority w:val="39"/>
    <w:unhideWhenUsed/>
    <w:rsid w:val="003249EF"/>
    <w:pPr>
      <w:tabs>
        <w:tab w:val="right" w:leader="dot" w:pos="9214"/>
      </w:tabs>
      <w:spacing w:after="100"/>
      <w:ind w:right="708"/>
    </w:pPr>
  </w:style>
  <w:style w:type="character" w:styleId="Hipercze">
    <w:name w:val="Hyperlink"/>
    <w:basedOn w:val="Domylnaczcionkaakapitu"/>
    <w:uiPriority w:val="99"/>
    <w:unhideWhenUsed/>
    <w:rsid w:val="005E405E"/>
    <w:rPr>
      <w:color w:val="0000FF" w:themeColor="hyperlink"/>
      <w:u w:val="single"/>
    </w:rPr>
  </w:style>
  <w:style w:type="table" w:styleId="Tabela-Siatka">
    <w:name w:val="Table Grid"/>
    <w:basedOn w:val="Standardowy"/>
    <w:uiPriority w:val="59"/>
    <w:rsid w:val="005E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8E"/>
    <w:pPr>
      <w:autoSpaceDE w:val="0"/>
      <w:autoSpaceDN w:val="0"/>
      <w:adjustRightInd w:val="0"/>
      <w:spacing w:after="0" w:line="240" w:lineRule="auto"/>
      <w:ind w:left="0" w:firstLine="0"/>
      <w:jc w:val="left"/>
    </w:pPr>
    <w:rPr>
      <w:rFonts w:ascii="Calibri" w:hAnsi="Calibri" w:cs="Calibri"/>
      <w:color w:val="000000"/>
      <w:sz w:val="24"/>
      <w:szCs w:val="24"/>
    </w:rPr>
  </w:style>
  <w:style w:type="character" w:styleId="Tekstzastpczy">
    <w:name w:val="Placeholder Text"/>
    <w:basedOn w:val="Domylnaczcionkaakapitu"/>
    <w:uiPriority w:val="99"/>
    <w:semiHidden/>
    <w:rsid w:val="003972B2"/>
    <w:rPr>
      <w:color w:val="808080"/>
    </w:rPr>
  </w:style>
  <w:style w:type="paragraph" w:customStyle="1" w:styleId="Normalny1">
    <w:name w:val="Normalny1"/>
    <w:rsid w:val="000216C3"/>
    <w:pPr>
      <w:spacing w:after="0"/>
      <w:ind w:left="0" w:firstLine="0"/>
      <w:jc w:val="left"/>
    </w:pPr>
    <w:rPr>
      <w:rFonts w:ascii="Arial" w:eastAsia="Arial" w:hAnsi="Arial" w:cs="Arial"/>
      <w:color w:val="000000"/>
      <w:lang w:eastAsia="pl-PL"/>
    </w:rPr>
  </w:style>
  <w:style w:type="paragraph" w:customStyle="1" w:styleId="Standard">
    <w:name w:val="Standard"/>
    <w:rsid w:val="000216C3"/>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paragraph" w:customStyle="1" w:styleId="Zawartotabeli">
    <w:name w:val="Zawartość tabeli"/>
    <w:basedOn w:val="Normalny"/>
    <w:rsid w:val="000216C3"/>
    <w:pPr>
      <w:suppressLineNumbers/>
      <w:suppressAutoHyphens/>
      <w:autoSpaceDN w:val="0"/>
      <w:spacing w:after="0" w:line="240" w:lineRule="auto"/>
      <w:ind w:left="0" w:firstLine="0"/>
      <w:jc w:val="left"/>
    </w:pPr>
    <w:rPr>
      <w:rFonts w:ascii="Liberation Serif" w:eastAsia="SimSun" w:hAnsi="Liberation Serif" w:cs="Arial"/>
      <w:kern w:val="3"/>
      <w:sz w:val="24"/>
      <w:szCs w:val="24"/>
      <w:lang w:eastAsia="zh-CN" w:bidi="hi-IN"/>
    </w:rPr>
  </w:style>
  <w:style w:type="numbering" w:customStyle="1" w:styleId="WWNum28">
    <w:name w:val="WWNum28"/>
    <w:basedOn w:val="Bezlisty"/>
    <w:rsid w:val="000216C3"/>
    <w:pPr>
      <w:numPr>
        <w:numId w:val="21"/>
      </w:numPr>
    </w:pPr>
  </w:style>
  <w:style w:type="numbering" w:customStyle="1" w:styleId="WWNum8">
    <w:name w:val="WWNum8"/>
    <w:basedOn w:val="Bezlisty"/>
    <w:rsid w:val="00AF0597"/>
    <w:pPr>
      <w:numPr>
        <w:numId w:val="22"/>
      </w:numPr>
    </w:pPr>
  </w:style>
  <w:style w:type="paragraph" w:customStyle="1" w:styleId="LO-Normal">
    <w:name w:val="LO-Normal"/>
    <w:basedOn w:val="Normalny"/>
    <w:rsid w:val="00617B20"/>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844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1F26E-2D24-4CF7-8B57-DE17A766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3942</Words>
  <Characters>23652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Mariusz Nowak</cp:lastModifiedBy>
  <cp:revision>4</cp:revision>
  <cp:lastPrinted>2019-10-28T09:25:00Z</cp:lastPrinted>
  <dcterms:created xsi:type="dcterms:W3CDTF">2019-10-28T14:24:00Z</dcterms:created>
  <dcterms:modified xsi:type="dcterms:W3CDTF">2019-11-06T12:29:00Z</dcterms:modified>
</cp:coreProperties>
</file>