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92F26">
        <w:rPr>
          <w:rFonts w:ascii="Verdana" w:hAnsi="Verdana" w:cs="Tahoma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4792517</wp:posOffset>
            </wp:positionH>
            <wp:positionV relativeFrom="margin">
              <wp:posOffset>-103333</wp:posOffset>
            </wp:positionV>
            <wp:extent cx="1546139" cy="1070919"/>
            <wp:effectExtent l="19050" t="0" r="0" b="0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F26">
        <w:rPr>
          <w:rFonts w:ascii="Verdana" w:hAnsi="Verdana" w:cs="Tahoma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1917511</wp:posOffset>
            </wp:positionH>
            <wp:positionV relativeFrom="paragraph">
              <wp:posOffset>201467</wp:posOffset>
            </wp:positionV>
            <wp:extent cx="763545" cy="766119"/>
            <wp:effectExtent l="1905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F26">
        <w:rPr>
          <w:rFonts w:ascii="Verdana" w:hAnsi="Verdana" w:cs="Tahoma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3449749</wp:posOffset>
            </wp:positionH>
            <wp:positionV relativeFrom="paragraph">
              <wp:posOffset>168515</wp:posOffset>
            </wp:positionV>
            <wp:extent cx="902301" cy="799071"/>
            <wp:effectExtent l="1905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F26">
        <w:rPr>
          <w:rFonts w:ascii="Verdana" w:hAnsi="Verdana" w:cs="Tahoma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179327</wp:posOffset>
            </wp:positionH>
            <wp:positionV relativeFrom="paragraph">
              <wp:posOffset>217942</wp:posOffset>
            </wp:positionV>
            <wp:extent cx="1210276" cy="749644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6767F" w:rsidRDefault="00C6767F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5 – wzór umowy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Umowa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zawarta w dniu ………….. pomiędzy: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A2C1A" w:rsidRPr="005A2C1A" w:rsidRDefault="005A2C1A" w:rsidP="005A2C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5A2C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Stowarzyszenie: Ludowy Klub Sportowy „Zieloni” Żarki</w:t>
      </w:r>
    </w:p>
    <w:p w:rsidR="005A2C1A" w:rsidRPr="005A2C1A" w:rsidRDefault="005A2C1A" w:rsidP="005A2C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5A2C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Siedziba: 42-310 Żarki, ul. </w:t>
      </w:r>
      <w:proofErr w:type="spellStart"/>
      <w:r w:rsidRPr="005A2C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Steinkellera</w:t>
      </w:r>
      <w:proofErr w:type="spellEnd"/>
      <w:r w:rsidRPr="005A2C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3</w:t>
      </w:r>
    </w:p>
    <w:p w:rsidR="005A2C1A" w:rsidRPr="005A2C1A" w:rsidRDefault="005A2C1A" w:rsidP="005A2C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5A2C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Województwo: śląskie, powiat myszkowski</w:t>
      </w:r>
    </w:p>
    <w:p w:rsidR="005A2C1A" w:rsidRPr="00EA0FC9" w:rsidRDefault="005A2C1A" w:rsidP="005A2C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A0F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NIP 577 17 59 412, REGON 001263718</w:t>
      </w:r>
    </w:p>
    <w:p w:rsidR="00951D3B" w:rsidRDefault="00951D3B" w:rsidP="00C6767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6767F" w:rsidRPr="00386C3F" w:rsidRDefault="00C6767F" w:rsidP="00C6767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zwanym dalej „</w:t>
      </w: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Zamawiającym”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………………………………………………………………….....………....................…………………………………………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reprezentowanym przez ……………………...................................…………………………………………………….,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zwanym dalej </w:t>
      </w: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„Wykonawcą”,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BD116E" w:rsidP="00C676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D11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Niniejsza umowa zostaje zawarta w wyniku rozstrzygnięcia trybu konkurencyjnego wyboru wykonawców  zgodnie z zasadą konkurencyjności, o której mowa w art. 43a ustawy z dnia 20 lutego 2015 r. o wspieraniu obszarów wiejskich z udziałem środków Europejskiego Funduszu Rolnego na rzecz Rozwoju Obszarów Wiejskich w ramach Programu Rozwoju Obszarów Wiejskich na lata 2014-2020 (tj. Dz. U. z 2017 r. poz. 562, 624, 892, 935 i 1475 ze zm.) oraz Rozporządzenia Ministra Rolnictwa i Rozwoju Wsi z dnia 13 stycznia 2017 r. w sprawie szczegółowych warunków i trybu konkurencyjnego wyboru wykonawców zadań ujętych w zestawieniu rzeczowo-finansowym operacji i warunków dokonywania zmniejszeń kwot pomocy oraz pomocy technicznej (DZ. U. z 2017 r. poz. 106) o następującej treści:</w:t>
      </w:r>
    </w:p>
    <w:p w:rsidR="00951D3B" w:rsidRPr="00386C3F" w:rsidRDefault="00951D3B" w:rsidP="00C676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1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Przedmiot umowy</w:t>
      </w:r>
    </w:p>
    <w:p w:rsidR="00951D3B" w:rsidRPr="00EA0FC9" w:rsidRDefault="00951D3B" w:rsidP="005A2C1A">
      <w:pPr>
        <w:autoSpaceDE w:val="0"/>
        <w:autoSpaceDN w:val="0"/>
        <w:adjustRightInd w:val="0"/>
        <w:spacing w:after="23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C676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Przedmiotem umowy jest wykonanie przez Wykonawcę na rzecz Zamawiającego robót budowlanych w ramach zadania </w:t>
      </w:r>
      <w:r w:rsidRPr="00EA0F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 nazwą </w:t>
      </w:r>
      <w:r w:rsidRPr="00EA0FC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„</w:t>
      </w:r>
      <w:r w:rsidR="00EA0FC9" w:rsidRPr="00EA0FC9">
        <w:rPr>
          <w:rFonts w:ascii="Verdana" w:hAnsi="Verdana" w:cs="Tahoma"/>
          <w:color w:val="000000" w:themeColor="text1"/>
          <w:sz w:val="20"/>
          <w:szCs w:val="20"/>
        </w:rPr>
        <w:t>Doposażenie placów zabaw na terenie Żarek</w:t>
      </w:r>
      <w:r w:rsidRPr="00EA0FC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”</w:t>
      </w:r>
      <w:r w:rsidRPr="00EA0FC9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. </w:t>
      </w:r>
    </w:p>
    <w:p w:rsidR="00951D3B" w:rsidRPr="00386C3F" w:rsidRDefault="00951D3B" w:rsidP="00951D3B">
      <w:pPr>
        <w:autoSpaceDE w:val="0"/>
        <w:autoSpaceDN w:val="0"/>
        <w:adjustRightInd w:val="0"/>
        <w:spacing w:after="2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Przedmiotem umowy są roboty budowlane polegające na</w:t>
      </w:r>
      <w:r w:rsidR="00EA0F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montażu urządzeń zabawowych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:rsidR="00EA0FC9" w:rsidRPr="009A73B1" w:rsidRDefault="00EA0FC9" w:rsidP="00EA0F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ascii="Verdana" w:hAnsi="Verdana" w:cs="TimesNewRoman"/>
          <w:b/>
          <w:sz w:val="20"/>
          <w:szCs w:val="20"/>
          <w:u w:val="single"/>
        </w:rPr>
      </w:pPr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 xml:space="preserve">Plac zabaw przy Miejsko Gminnym Ośrodku Kultury w Żarkach: </w:t>
      </w:r>
    </w:p>
    <w:p w:rsidR="00EA0FC9" w:rsidRPr="009A73B1" w:rsidRDefault="00EA0FC9" w:rsidP="00EA0FC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karuzela tarczowa 4-ramienna z kierownic</w:t>
      </w:r>
      <w:r w:rsidRPr="009A73B1">
        <w:rPr>
          <w:rFonts w:ascii="Verdana" w:hAnsi="Verdana" w:cs="TimesNewRoman"/>
          <w:sz w:val="20"/>
          <w:szCs w:val="20"/>
        </w:rPr>
        <w:t xml:space="preserve">ą </w:t>
      </w:r>
      <w:r w:rsidRPr="009A73B1">
        <w:rPr>
          <w:rFonts w:ascii="Verdana" w:hAnsi="Verdana" w:cs="Times-Roman"/>
          <w:sz w:val="20"/>
          <w:szCs w:val="20"/>
        </w:rPr>
        <w:t>nap</w:t>
      </w:r>
      <w:r w:rsidRPr="009A73B1">
        <w:rPr>
          <w:rFonts w:ascii="Verdana" w:hAnsi="Verdana" w:cs="TimesNewRoman"/>
          <w:sz w:val="20"/>
          <w:szCs w:val="20"/>
        </w:rPr>
        <w:t>ę</w:t>
      </w:r>
      <w:r w:rsidRPr="009A73B1">
        <w:rPr>
          <w:rFonts w:ascii="Verdana" w:hAnsi="Verdana" w:cs="Times-Roman"/>
          <w:sz w:val="20"/>
          <w:szCs w:val="20"/>
        </w:rPr>
        <w:t>dow</w:t>
      </w:r>
      <w:r w:rsidRPr="009A73B1">
        <w:rPr>
          <w:rFonts w:ascii="Verdana" w:hAnsi="Verdana" w:cs="TimesNewRoman"/>
          <w:sz w:val="20"/>
          <w:szCs w:val="20"/>
        </w:rPr>
        <w:t xml:space="preserve">ą </w:t>
      </w:r>
    </w:p>
    <w:p w:rsidR="00EA0FC9" w:rsidRPr="009A73B1" w:rsidRDefault="00EA0FC9" w:rsidP="00EA0FC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hu</w:t>
      </w:r>
      <w:r w:rsidRPr="009A73B1">
        <w:rPr>
          <w:rFonts w:ascii="Verdana" w:hAnsi="Verdana" w:cs="TimesNewRoman"/>
          <w:sz w:val="20"/>
          <w:szCs w:val="20"/>
        </w:rPr>
        <w:t>ś</w:t>
      </w:r>
      <w:r w:rsidRPr="009A73B1">
        <w:rPr>
          <w:rFonts w:ascii="Verdana" w:hAnsi="Verdana" w:cs="Times-Roman"/>
          <w:sz w:val="20"/>
          <w:szCs w:val="20"/>
        </w:rPr>
        <w:t xml:space="preserve">tawka wahadłowa z 1 siedziskiem typu deseczka i 1 typu baby </w:t>
      </w:r>
      <w:proofErr w:type="spellStart"/>
      <w:r w:rsidRPr="009A73B1">
        <w:rPr>
          <w:rFonts w:ascii="Verdana" w:hAnsi="Verdana" w:cs="Times-Roman"/>
          <w:sz w:val="20"/>
          <w:szCs w:val="20"/>
        </w:rPr>
        <w:t>box</w:t>
      </w:r>
      <w:proofErr w:type="spellEnd"/>
      <w:r w:rsidRPr="009A73B1">
        <w:rPr>
          <w:rFonts w:ascii="Verdana" w:hAnsi="Verdana" w:cs="Times-Roman"/>
          <w:sz w:val="20"/>
          <w:szCs w:val="20"/>
        </w:rPr>
        <w:t xml:space="preserve"> </w:t>
      </w:r>
    </w:p>
    <w:p w:rsidR="00EA0FC9" w:rsidRPr="009A73B1" w:rsidRDefault="00EA0FC9" w:rsidP="00EA0FC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hu</w:t>
      </w:r>
      <w:r w:rsidRPr="009A73B1">
        <w:rPr>
          <w:rFonts w:ascii="Verdana" w:hAnsi="Verdana" w:cs="TimesNewRoman"/>
          <w:sz w:val="20"/>
          <w:szCs w:val="20"/>
        </w:rPr>
        <w:t>ś</w:t>
      </w:r>
      <w:r w:rsidRPr="009A73B1">
        <w:rPr>
          <w:rFonts w:ascii="Verdana" w:hAnsi="Verdana" w:cs="Times-Roman"/>
          <w:sz w:val="20"/>
          <w:szCs w:val="20"/>
        </w:rPr>
        <w:t>tawka wahadłowa z siedzis</w:t>
      </w:r>
      <w:r>
        <w:rPr>
          <w:rFonts w:ascii="Verdana" w:hAnsi="Verdana" w:cs="Times-Roman"/>
          <w:sz w:val="20"/>
          <w:szCs w:val="20"/>
        </w:rPr>
        <w:t>kiem typu „bocianie gniazdo”</w:t>
      </w:r>
    </w:p>
    <w:p w:rsidR="00EA0FC9" w:rsidRPr="009A73B1" w:rsidRDefault="00EA0FC9" w:rsidP="00EA0FC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hu</w:t>
      </w:r>
      <w:r w:rsidRPr="009A73B1">
        <w:rPr>
          <w:rFonts w:ascii="Verdana" w:hAnsi="Verdana" w:cs="TimesNewRoman"/>
          <w:sz w:val="20"/>
          <w:szCs w:val="20"/>
        </w:rPr>
        <w:t>ś</w:t>
      </w:r>
      <w:r w:rsidRPr="009A73B1">
        <w:rPr>
          <w:rFonts w:ascii="Verdana" w:hAnsi="Verdana" w:cs="Times-Roman"/>
          <w:sz w:val="20"/>
          <w:szCs w:val="20"/>
        </w:rPr>
        <w:t>tawka wagowa typu wa</w:t>
      </w:r>
      <w:r w:rsidRPr="009A73B1">
        <w:rPr>
          <w:rFonts w:ascii="Verdana" w:hAnsi="Verdana" w:cs="TimesNewRoman"/>
          <w:sz w:val="20"/>
          <w:szCs w:val="20"/>
        </w:rPr>
        <w:t>ż</w:t>
      </w:r>
      <w:r w:rsidRPr="009A73B1">
        <w:rPr>
          <w:rFonts w:ascii="Verdana" w:hAnsi="Verdana" w:cs="Times-Roman"/>
          <w:sz w:val="20"/>
          <w:szCs w:val="20"/>
        </w:rPr>
        <w:t>ka wyposa</w:t>
      </w:r>
      <w:r w:rsidRPr="009A73B1">
        <w:rPr>
          <w:rFonts w:ascii="Verdana" w:hAnsi="Verdana" w:cs="TimesNewRoman"/>
          <w:sz w:val="20"/>
          <w:szCs w:val="20"/>
        </w:rPr>
        <w:t>ż</w:t>
      </w:r>
      <w:r w:rsidRPr="009A73B1">
        <w:rPr>
          <w:rFonts w:ascii="Verdana" w:hAnsi="Verdana" w:cs="Times-Roman"/>
          <w:sz w:val="20"/>
          <w:szCs w:val="20"/>
        </w:rPr>
        <w:t>ona w system spowolniaj</w:t>
      </w:r>
      <w:r w:rsidRPr="009A73B1">
        <w:rPr>
          <w:rFonts w:ascii="Verdana" w:hAnsi="Verdana" w:cs="TimesNewRoman"/>
          <w:sz w:val="20"/>
          <w:szCs w:val="20"/>
        </w:rPr>
        <w:t>ą</w:t>
      </w:r>
      <w:r w:rsidRPr="009A73B1">
        <w:rPr>
          <w:rFonts w:ascii="Verdana" w:hAnsi="Verdana" w:cs="Times-Roman"/>
          <w:sz w:val="20"/>
          <w:szCs w:val="20"/>
        </w:rPr>
        <w:t>cy opadanie ramion tzw.</w:t>
      </w:r>
      <w:r>
        <w:rPr>
          <w:rFonts w:ascii="Verdana" w:hAnsi="Verdana" w:cs="Times-Roman"/>
          <w:sz w:val="20"/>
          <w:szCs w:val="20"/>
        </w:rPr>
        <w:t xml:space="preserve"> </w:t>
      </w:r>
      <w:r w:rsidRPr="009A73B1">
        <w:rPr>
          <w:rFonts w:ascii="Verdana" w:hAnsi="Verdana" w:cs="Times-Roman"/>
          <w:sz w:val="20"/>
          <w:szCs w:val="20"/>
        </w:rPr>
        <w:t xml:space="preserve">„slow system” </w:t>
      </w:r>
    </w:p>
    <w:p w:rsidR="00EA0FC9" w:rsidRPr="009A73B1" w:rsidRDefault="00EA0FC9" w:rsidP="00EA0FC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karuzela słupowa 4-ramienna z okr</w:t>
      </w:r>
      <w:r w:rsidRPr="009A73B1">
        <w:rPr>
          <w:rFonts w:ascii="Verdana" w:hAnsi="Verdana" w:cs="TimesNewRoman"/>
          <w:sz w:val="20"/>
          <w:szCs w:val="20"/>
        </w:rPr>
        <w:t>ą</w:t>
      </w:r>
      <w:r w:rsidRPr="009A73B1">
        <w:rPr>
          <w:rFonts w:ascii="Verdana" w:hAnsi="Verdana" w:cs="Times-Roman"/>
          <w:sz w:val="20"/>
          <w:szCs w:val="20"/>
        </w:rPr>
        <w:t>głymi siedziskami zawieszonymi na długich</w:t>
      </w:r>
      <w:r>
        <w:rPr>
          <w:rFonts w:ascii="Verdana" w:hAnsi="Verdana" w:cs="Times-Roman"/>
          <w:sz w:val="20"/>
          <w:szCs w:val="20"/>
        </w:rPr>
        <w:t xml:space="preserve"> </w:t>
      </w:r>
      <w:r w:rsidRPr="009A73B1">
        <w:rPr>
          <w:rFonts w:ascii="Verdana" w:hAnsi="Verdana" w:cs="Times-Roman"/>
          <w:sz w:val="20"/>
          <w:szCs w:val="20"/>
        </w:rPr>
        <w:t>ła</w:t>
      </w:r>
      <w:r w:rsidRPr="009A73B1">
        <w:rPr>
          <w:rFonts w:ascii="Verdana" w:hAnsi="Verdana" w:cs="TimesNewRoman"/>
          <w:sz w:val="20"/>
          <w:szCs w:val="20"/>
        </w:rPr>
        <w:t>ń</w:t>
      </w:r>
      <w:r w:rsidRPr="009A73B1">
        <w:rPr>
          <w:rFonts w:ascii="Verdana" w:hAnsi="Verdana" w:cs="Times-Roman"/>
          <w:sz w:val="20"/>
          <w:szCs w:val="20"/>
        </w:rPr>
        <w:t xml:space="preserve">cuchach </w:t>
      </w:r>
    </w:p>
    <w:p w:rsidR="00EA0FC9" w:rsidRPr="009A73B1" w:rsidRDefault="00EA0FC9" w:rsidP="00EA0FC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ascii="Verdana" w:hAnsi="Verdana" w:cs="TimesNewRoman"/>
          <w:b/>
          <w:sz w:val="20"/>
          <w:szCs w:val="20"/>
          <w:u w:val="single"/>
        </w:rPr>
      </w:pPr>
      <w:r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>plac zabaw na</w:t>
      </w:r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 xml:space="preserve"> Starym Rynku:</w:t>
      </w:r>
    </w:p>
    <w:p w:rsidR="00EA0FC9" w:rsidRPr="009A73B1" w:rsidRDefault="00EA0FC9" w:rsidP="00EA0FC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– urz</w:t>
      </w:r>
      <w:r w:rsidRPr="009A73B1">
        <w:rPr>
          <w:rFonts w:ascii="Verdana" w:hAnsi="Verdana" w:cs="TimesNewRoman"/>
          <w:sz w:val="20"/>
          <w:szCs w:val="20"/>
        </w:rPr>
        <w:t>ą</w:t>
      </w:r>
      <w:r w:rsidRPr="009A73B1">
        <w:rPr>
          <w:rFonts w:ascii="Verdana" w:hAnsi="Verdana" w:cs="Times-Roman"/>
          <w:sz w:val="20"/>
          <w:szCs w:val="20"/>
        </w:rPr>
        <w:t xml:space="preserve">dzenie zabawowe </w:t>
      </w:r>
      <w:r w:rsidRPr="009A73B1">
        <w:rPr>
          <w:rFonts w:ascii="Verdana" w:hAnsi="Verdana" w:cs="TimesNewRoman"/>
          <w:sz w:val="20"/>
          <w:szCs w:val="20"/>
        </w:rPr>
        <w:t>ś</w:t>
      </w:r>
      <w:r w:rsidRPr="009A73B1">
        <w:rPr>
          <w:rFonts w:ascii="Verdana" w:hAnsi="Verdana" w:cs="Times-Roman"/>
          <w:sz w:val="20"/>
          <w:szCs w:val="20"/>
        </w:rPr>
        <w:t xml:space="preserve">cianka - cymbałki </w:t>
      </w:r>
    </w:p>
    <w:p w:rsidR="00EA0FC9" w:rsidRDefault="00EA0FC9" w:rsidP="00EA0FC9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urz</w:t>
      </w:r>
      <w:r w:rsidRPr="009A73B1">
        <w:rPr>
          <w:rFonts w:ascii="Verdana" w:hAnsi="Verdana" w:cs="TimesNewRoman"/>
          <w:sz w:val="20"/>
          <w:szCs w:val="20"/>
        </w:rPr>
        <w:t>ą</w:t>
      </w:r>
      <w:r w:rsidRPr="009A73B1">
        <w:rPr>
          <w:rFonts w:ascii="Verdana" w:hAnsi="Verdana" w:cs="Times-Roman"/>
          <w:sz w:val="20"/>
          <w:szCs w:val="20"/>
        </w:rPr>
        <w:t xml:space="preserve">dzenie zabawowe </w:t>
      </w:r>
      <w:r w:rsidRPr="009A73B1">
        <w:rPr>
          <w:rFonts w:ascii="Verdana" w:hAnsi="Verdana" w:cs="TimesNewRoman"/>
          <w:sz w:val="20"/>
          <w:szCs w:val="20"/>
        </w:rPr>
        <w:t>ś</w:t>
      </w:r>
      <w:r w:rsidRPr="009A73B1">
        <w:rPr>
          <w:rFonts w:ascii="Verdana" w:hAnsi="Verdana" w:cs="Times-Roman"/>
          <w:sz w:val="20"/>
          <w:szCs w:val="20"/>
        </w:rPr>
        <w:t>cianka – kółko i krzy</w:t>
      </w:r>
      <w:r w:rsidRPr="009A73B1">
        <w:rPr>
          <w:rFonts w:ascii="Verdana" w:hAnsi="Verdana" w:cs="TimesNewRoman"/>
          <w:sz w:val="20"/>
          <w:szCs w:val="20"/>
        </w:rPr>
        <w:t>ż</w:t>
      </w:r>
      <w:r w:rsidRPr="009A73B1">
        <w:rPr>
          <w:rFonts w:ascii="Verdana" w:hAnsi="Verdana" w:cs="Times-Roman"/>
          <w:sz w:val="20"/>
          <w:szCs w:val="20"/>
        </w:rPr>
        <w:t>yk</w:t>
      </w:r>
      <w:r w:rsidRPr="009A73B1">
        <w:rPr>
          <w:rFonts w:ascii="Verdana" w:hAnsi="Verdana" w:cs="Tahoma"/>
          <w:color w:val="000000" w:themeColor="text1"/>
          <w:sz w:val="20"/>
          <w:szCs w:val="20"/>
        </w:rPr>
        <w:t>.</w:t>
      </w:r>
    </w:p>
    <w:p w:rsidR="00EA0FC9" w:rsidRPr="00625C5B" w:rsidRDefault="00EA0FC9" w:rsidP="00EA0FC9">
      <w:pPr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EA0FC9" w:rsidRPr="009A73B1" w:rsidRDefault="00EA0FC9" w:rsidP="00EA0FC9">
      <w:pPr>
        <w:pStyle w:val="Akapitzlist"/>
        <w:numPr>
          <w:ilvl w:val="0"/>
          <w:numId w:val="2"/>
        </w:numPr>
        <w:ind w:left="644"/>
        <w:jc w:val="both"/>
        <w:rPr>
          <w:rFonts w:ascii="Verdana" w:hAnsi="Verdana" w:cs="Tahoma"/>
          <w:b/>
          <w:color w:val="000000" w:themeColor="text1"/>
          <w:sz w:val="20"/>
          <w:szCs w:val="20"/>
          <w:u w:val="single"/>
        </w:rPr>
      </w:pPr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 xml:space="preserve">plac zabaw na placu Bł. </w:t>
      </w:r>
      <w:proofErr w:type="spellStart"/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>Ks</w:t>
      </w:r>
      <w:proofErr w:type="spellEnd"/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 xml:space="preserve"> Ludwika Rocha </w:t>
      </w:r>
      <w:proofErr w:type="spellStart"/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>Gietyngiera</w:t>
      </w:r>
      <w:proofErr w:type="spellEnd"/>
      <w:r w:rsidRPr="009A73B1">
        <w:rPr>
          <w:rFonts w:ascii="Verdana" w:hAnsi="Verdana" w:cs="Tahoma"/>
          <w:b/>
          <w:color w:val="000000" w:themeColor="text1"/>
          <w:sz w:val="20"/>
          <w:szCs w:val="20"/>
          <w:u w:val="single"/>
        </w:rPr>
        <w:t>:</w:t>
      </w:r>
    </w:p>
    <w:p w:rsidR="00EA0FC9" w:rsidRPr="009A73B1" w:rsidRDefault="00EA0FC9" w:rsidP="00EA0FC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Urz</w:t>
      </w:r>
      <w:r w:rsidRPr="009A73B1">
        <w:rPr>
          <w:rFonts w:ascii="Verdana" w:hAnsi="Verdana" w:cs="TimesNewRoman"/>
          <w:sz w:val="20"/>
          <w:szCs w:val="20"/>
        </w:rPr>
        <w:t>ą</w:t>
      </w:r>
      <w:r w:rsidRPr="009A73B1">
        <w:rPr>
          <w:rFonts w:ascii="Verdana" w:hAnsi="Verdana" w:cs="Times-Roman"/>
          <w:sz w:val="20"/>
          <w:szCs w:val="20"/>
        </w:rPr>
        <w:t xml:space="preserve">dzenie zabawowe Bujak Koniczynka </w:t>
      </w:r>
      <w:r>
        <w:rPr>
          <w:rFonts w:ascii="Verdana" w:hAnsi="Verdana" w:cs="Times-Roman"/>
          <w:sz w:val="20"/>
          <w:szCs w:val="20"/>
        </w:rPr>
        <w:t>–</w:t>
      </w:r>
      <w:r w:rsidRPr="009A73B1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2 </w:t>
      </w:r>
      <w:r w:rsidRPr="009A73B1">
        <w:rPr>
          <w:rFonts w:ascii="Verdana" w:hAnsi="Verdana" w:cs="Times-Roman"/>
          <w:sz w:val="20"/>
          <w:szCs w:val="20"/>
        </w:rPr>
        <w:t>osobowy</w:t>
      </w:r>
    </w:p>
    <w:p w:rsidR="00EA0FC9" w:rsidRPr="009A73B1" w:rsidRDefault="00EA0FC9" w:rsidP="00EA0FC9">
      <w:pPr>
        <w:pStyle w:val="Akapitzlist"/>
        <w:numPr>
          <w:ilvl w:val="0"/>
          <w:numId w:val="7"/>
        </w:numPr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9A73B1">
        <w:rPr>
          <w:rFonts w:ascii="Verdana" w:hAnsi="Verdana" w:cs="Times-Roman"/>
          <w:sz w:val="20"/>
          <w:szCs w:val="20"/>
        </w:rPr>
        <w:t>1szt - Urz</w:t>
      </w:r>
      <w:r w:rsidRPr="009A73B1">
        <w:rPr>
          <w:rFonts w:ascii="Verdana" w:hAnsi="Verdana" w:cs="TimesNewRoman"/>
          <w:sz w:val="20"/>
          <w:szCs w:val="20"/>
        </w:rPr>
        <w:t>ą</w:t>
      </w:r>
      <w:r w:rsidRPr="009A73B1">
        <w:rPr>
          <w:rFonts w:ascii="Verdana" w:hAnsi="Verdana" w:cs="Times-Roman"/>
          <w:sz w:val="20"/>
          <w:szCs w:val="20"/>
        </w:rPr>
        <w:t xml:space="preserve">dzenie zabawowe Bujak Kogucik </w:t>
      </w:r>
    </w:p>
    <w:p w:rsidR="00C6767F" w:rsidRPr="00C6767F" w:rsidRDefault="00C6767F" w:rsidP="005A2C1A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6767F">
        <w:rPr>
          <w:rFonts w:ascii="Verdana" w:hAnsi="Verdana"/>
          <w:color w:val="000000"/>
          <w:sz w:val="20"/>
          <w:szCs w:val="20"/>
        </w:rPr>
        <w:t xml:space="preserve"> </w:t>
      </w:r>
    </w:p>
    <w:p w:rsidR="00951D3B" w:rsidRPr="00BD116E" w:rsidRDefault="00951D3B" w:rsidP="00C6767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BD116E">
        <w:rPr>
          <w:rFonts w:ascii="Verdana" w:hAnsi="Verdana"/>
          <w:color w:val="000000"/>
          <w:sz w:val="20"/>
          <w:szCs w:val="20"/>
        </w:rPr>
        <w:t xml:space="preserve">3. Szczegółowy zakres prac objętych umową został określony przedmiarze robót oraz projekcie wykonawczym stanowiących integralną część niniejszej umowy.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§ 2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wykona przedmiot umowy określony w § </w:t>
      </w:r>
      <w:r w:rsidR="00EA0F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terminie </w:t>
      </w:r>
      <w:r w:rsidRPr="00386C3F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………..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 3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Obowiązki Wykonawcy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1. Wykonawca zobowiązany jest w szczególności do: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1) wykonania Przedmiotu Umowy zgodnie z dokumentacją techniczną oraz z obowiązującymi przepisami prawa, w tym w szczególności ustawy z dnia 7 lipca 1994 r. Prawo budowlane oraz aktów wykonawczych do tej ustawy, normami, zasadami wiedzy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technicznej i sztuki budowlanej, a także na warunkach ustalonych w zapytaniu ofertowym i w niniejszej Umowie;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odbioru terenu budowy w terminie uzgodnionym z Zamawiającym;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odpowiedniego oznakowania, zabezpieczenia i przygotowania terenu budowy;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utrzymania terenu budowy w należytym stanie i usuwania na bieżąco zbędnych materiałów, odpadków oraz śmieci;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5) przestrzegania przepisów dotyczących ochrony przeciwpożarowej oraz przepisów z zakresu bezpieczeństwa i higieny pracy;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6) zgłaszania Zamawiającemu konieczności wykonania robót zamiennych lub robót dodatkowych,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7) zabezpieczenie terenu budowy przed dostępem osób nieuprawnionych,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8) uporządkowanie terenu budowy po zakończeniu robót,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9) ponoszenie przez Wykonawcę wszelkich kosztów związanych z prowadzeniem budowy.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Wszystkie materiały, urządzenia i narzędzia niezbędne do zrealizowania przedmiotu umowy zapewnia i dostarcza Wykonawca, na swój koszt i ryzyko.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Zamawiający zastrzega, że wszystkie materiały budowlane, które zapewnia Wykonawca, wykorzystane w celu realizacji przedmiotu umowy, muszą być nowe, dopuszczone do obrotu i stosowania w budownictwie zgodne z obowiązującymi normami i przepisami ustawy o wyrobach budowlanych oraz muszą spełniać wymagania określone w dokumentacji technicznej.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4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Obowiązki Zamawiającego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zobowiązany jest: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przekazać Wykonawcy protokolarnie teren budowy;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wyznaczać terminy odbioru końcowego zgodnie z postanowieniami Umowy;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zapłacić wynagrodzenie w wysokości i w terminie określonym Umową.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5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Wynagrodzenie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Za wykonanie przedmiotu umowy Zamawiający zapłaci Wykonawcy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wynagrodzenie ryczałtowe w wysokości ………………..brutto,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które składają się: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wynagrodzenie netto w wysokości …………….. zł oraz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podatek od towarów i usług w wysokości …………….. zł.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Wynagrodzenie określone w ust. 1 obejmuje wynagrodzenie za kompleksowe wykonanie Przedmiotu umowy, w tym w szczególności: wynagrodzenie za roboty budowlane oraz prace towarzyszące, koszt materiałów i urządzeń, koszty transportu, składowania, zagospodarowania odpadów, ewentualne podatki i opłaty administracyjne.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3. Strony ustalają następujące formy rozliczeń i płatności  za roboty: rozliczenie częściowe przedmiotu umowy na podstawie protokółu odbioru częściowego przedmiotu umowy.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Podstawą do wystawienia faktury oraz zapłaty wynagrodzenia przez Zamawiającego jest protokół odbioru końcowego bez uwag.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Wynagrodzenie płatne będzie przelewem na rachunek bankowy Wykonawcy wskazany w fakturze, w terminie do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30 dni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otrzymania przez Zamawiającego prawidłowo wystawionej faktury. Dniem zapłaty jest dzień obciążenia rachunku bankowego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0FC9" w:rsidRDefault="00EA0FC9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A0FC9" w:rsidRDefault="00EA0FC9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§ 6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Odbiory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Zamawiający wyznaczy datę odbioru końcowego w ciągu 14 dni od daty zawiadomienia go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 osiągnięciu gotowości do odbioru.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2. Zamawiający ma prawo przerwać odbiór jeżeli Wykonawca nie wykonał przedmiotu Umowy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całości oraz nie przedstawił wymaganych dokumentów.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3. Strony postanawiają, że termin usunięcia przez Wykonawcę wad stwierdzonych przy odbiorze oraz w okresie gwarancyjnym wynosić będzie 7 dni licząc od dnia zgłoszenia wady, chyba że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trakcie odbioru strony postanowią inaczej.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Z czynności odbioru robót po usunięciu wad stwierdzonych w okresie gwarancyjnym i odbioru przed upływem gwarancji będą spisane protokoły zawierające wszelkie ustalenia dokonane w toku tych czynności, w tym terminy na usunięcie stwierdzonych wad.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Odbiory gwarancyjne przeprowadzane są w celu odbioru robót związanych z usunięciem wad i usterek stwierdzonych przy odbiorze końcowym oraz w okresie gwarancji. Termin odbioru wyznacza Zamawiający w terminie 7 dni roboczych od zawiadomienia Wykonawcy o gotowości do odbioru.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Strony postanawiają, że z czynności odbiorowych będzie spisany protokół zawierający ustalenia dokonane w toku odbioru, oraz terminy wyznaczone na usunięcie stwierdzonych wad i usterek.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7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Rękojmia i gwarancja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Wykonawca udziela Zamawiającemu gwarancji jakości na całość robót oraz zastosowane urządzenia i materiały na okres …..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miesięcy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dnia odbioru końcowego bez uwag.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 okresie gwarancji jakości Wykonawca zobowiązuje się do bezpłatnego usunięcia wad i usterek w terminie 7 dni licząc od daty zgłoszenia przez Zamawiającego. W przypadku, jeżeli usunięcie wad i usterek wymaga dłuższego czasu, co jest uzasadnione technicznie, Zamawiający wyznacza dłuższy termin usuwania wad i usterek.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Zamawiający ma prawo dochodzić uprawnień z tytułu rękojmi za wady, niezależnie od uprawnień wynikających z gwarancji jakości.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8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Kary umowne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Strony ustalają, że z tytułu nie wykonania lub nienależytego wykonania umowy Wykonawca zapłaci Zamawiającemu kary umowne: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1) za odstąpienie od umowy przez Zamawiającego wskutek okoliczności, za które odpowiada Wykonawca w wysokości 10 % wynagrodzenia umownego,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za zwłokę w wykonaniu przedmiotu umowy w wysokości 0,2 % wynagrodzenia umownego za każdy dzień zwłoki licząc od umownego terminu jego wykonania,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za zwlokę w usunięciu wad w wysokości 0,2 % wynagrodzenia licząc od dnia wyznaczonego przez Zamawiającego na usunięcia wad.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9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Zmiana Umowy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Wszelkie zmiany umowy, aneksy do umowy wymagają dla swej ważności formy pisemnej.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Umowa zawarta z wybranym wykonawcą może być zmieniona, jeżeli zmiana ta nie spowoduje zmniejszenia albo zwiększenia zakresu świadczenia.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Zmiana umowy zawartej z wybranym wykonawcą powodująca zmniejszenie zakresu świadczenia jest dopuszczalna, jeżeli na skutek wystąpienia okoliczności niemożliwych do przewidzenia w chwili zawarcia umowy do prawidłowego wykonania danego zadania wykonanie części prac objętych dotychczas tym zadaniem stało się zbędne.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Zmiana umowy zawartej z wybranym wykonawcą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1) tych prac jako nowego zadania spowodowałoby znaczne zwiększenie kosztów dla Zamawiającego lub, </w:t>
      </w:r>
    </w:p>
    <w:p w:rsidR="00951D3B" w:rsidRPr="00F75ED6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danego zadania jest uzależnione od wykonania tych prac albo bez wykonania tych prac nie jest </w:t>
      </w:r>
      <w:r w:rsidRPr="00F75ED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możliwe wykonanie danego zadania w całości. </w:t>
      </w:r>
    </w:p>
    <w:p w:rsidR="00F75ED6" w:rsidRPr="00F75ED6" w:rsidRDefault="00F75ED6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Pr="00F75ED6">
        <w:rPr>
          <w:rFonts w:ascii="Verdana" w:eastAsia="Calibri" w:hAnsi="Verdana" w:cs="Times New Roman"/>
          <w:color w:val="000000"/>
          <w:sz w:val="20"/>
          <w:szCs w:val="20"/>
        </w:rPr>
        <w:t>. Zamawiający określa następujące warunki, w jakich przewiduje możliwość dokonania zmian zawartej umowy:</w:t>
      </w:r>
    </w:p>
    <w:p w:rsidR="00F75ED6" w:rsidRPr="00F75ED6" w:rsidRDefault="00F75ED6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75ED6">
        <w:rPr>
          <w:rFonts w:ascii="Verdana" w:eastAsia="Calibri" w:hAnsi="Verdana" w:cs="Times New Roman"/>
          <w:color w:val="000000"/>
          <w:sz w:val="20"/>
          <w:szCs w:val="20"/>
        </w:rPr>
        <w:t>a/ konieczność przedłużenia (zmiany) terminu wykonania robót budowlanych z powodu:</w:t>
      </w:r>
    </w:p>
    <w:p w:rsidR="00F75ED6" w:rsidRPr="00F75ED6" w:rsidRDefault="00F75ED6" w:rsidP="00F75ED6">
      <w:pPr>
        <w:pStyle w:val="Akapitzlist2"/>
        <w:numPr>
          <w:ilvl w:val="0"/>
          <w:numId w:val="3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działania siły wyższej, tj. wyjątkowego zdarzenia lub okoliczności,</w:t>
      </w:r>
    </w:p>
    <w:p w:rsidR="00F75ED6" w:rsidRPr="00F75ED6" w:rsidRDefault="00F75ED6" w:rsidP="00F75ED6">
      <w:pPr>
        <w:pStyle w:val="Akapitzlist2"/>
        <w:numPr>
          <w:ilvl w:val="0"/>
          <w:numId w:val="3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wyjątkowo niesprzyjających warunków fizycznych; bądź atmosferycznych,</w:t>
      </w:r>
    </w:p>
    <w:p w:rsidR="00F75ED6" w:rsidRPr="00F75ED6" w:rsidRDefault="00F75ED6" w:rsidP="00F75ED6">
      <w:pPr>
        <w:pStyle w:val="Akapitzlist2"/>
        <w:numPr>
          <w:ilvl w:val="0"/>
          <w:numId w:val="3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decyzji służb konserwatorskich lub Nadzoru budowlanego mających wpływ na przesunięcie terminu realizacji robót takich jak wstrzymanie budowy, konieczność wykonania prac archeologicznych (badań archeologicznych),</w:t>
      </w:r>
    </w:p>
    <w:p w:rsidR="00F75ED6" w:rsidRPr="00F75ED6" w:rsidRDefault="00F75ED6" w:rsidP="00F75ED6">
      <w:pPr>
        <w:pStyle w:val="Akapitzlist2"/>
        <w:numPr>
          <w:ilvl w:val="0"/>
          <w:numId w:val="3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wystąpienie konieczności wykonania robót niezwiązanych bezpośrednio z przedmiotem umowy i nieprzewidywanych, których brak wykonania uniemożliwia lub utrudnia prawidłowe wykonanie przedmiotu umowy,</w:t>
      </w:r>
    </w:p>
    <w:p w:rsidR="00F75ED6" w:rsidRPr="00F75ED6" w:rsidRDefault="00F75ED6" w:rsidP="00F75ED6">
      <w:pPr>
        <w:pStyle w:val="Akapitzlist2"/>
        <w:numPr>
          <w:ilvl w:val="0"/>
          <w:numId w:val="3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 xml:space="preserve">wystąpienia zamówień dodatkowych niezbędnych do prawidłowego wykonania realizowanego zamówienia podstawowego, których wykonanie stało się konieczne na skutek sytuacji niemożliwej wcześniej do przewidzenia, </w:t>
      </w:r>
    </w:p>
    <w:p w:rsidR="00F75ED6" w:rsidRPr="00F75ED6" w:rsidRDefault="00F75ED6" w:rsidP="00F75ED6">
      <w:pPr>
        <w:pStyle w:val="Akapitzlist2"/>
        <w:numPr>
          <w:ilvl w:val="0"/>
          <w:numId w:val="3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braku w dokumentacji projektowej lub innych dokumentach budowy,</w:t>
      </w:r>
    </w:p>
    <w:p w:rsidR="00F75ED6" w:rsidRPr="00F75ED6" w:rsidRDefault="00F75ED6" w:rsidP="00F75ED6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F75ED6">
        <w:rPr>
          <w:rFonts w:ascii="Verdana" w:eastAsia="Calibri" w:hAnsi="Verdana" w:cs="Times New Roman"/>
          <w:bCs/>
          <w:color w:val="000000"/>
          <w:sz w:val="20"/>
          <w:szCs w:val="20"/>
        </w:rPr>
        <w:t>zmiana ustawowej stawki podatku VAT</w:t>
      </w:r>
    </w:p>
    <w:p w:rsidR="00F75ED6" w:rsidRPr="00F75ED6" w:rsidRDefault="00F75ED6" w:rsidP="00F75ED6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Verdana" w:eastAsia="Calibri" w:hAnsi="Verdana" w:cs="Times New Roman"/>
          <w:bCs/>
          <w:color w:val="000000"/>
          <w:sz w:val="20"/>
          <w:szCs w:val="20"/>
        </w:rPr>
      </w:pPr>
      <w:r w:rsidRPr="00F75ED6">
        <w:rPr>
          <w:rFonts w:ascii="Verdana" w:eastAsia="Calibri" w:hAnsi="Verdana" w:cs="Times New Roman"/>
          <w:bCs/>
          <w:color w:val="000000"/>
          <w:sz w:val="20"/>
          <w:szCs w:val="20"/>
        </w:rPr>
        <w:t>konieczność wprowadzania zmian będzie następstwem zmian wprowadzonych w umowach pomiędzy Zamawiającym a inną niż Wykonawca stroną w tym instytucjami nadzorującymi realizację projektu, w ramach którego realizowane jest zamówienie.</w:t>
      </w:r>
    </w:p>
    <w:p w:rsidR="00F75ED6" w:rsidRPr="00F75ED6" w:rsidRDefault="00F75ED6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75ED6">
        <w:rPr>
          <w:rFonts w:ascii="Verdana" w:eastAsia="Calibri" w:hAnsi="Verdana" w:cs="Times New Roman"/>
          <w:color w:val="000000"/>
          <w:sz w:val="20"/>
          <w:szCs w:val="20"/>
        </w:rPr>
        <w:t>b/ zmiany przedstawicieli uczestników procesu inwestycyjnego w przypadku:</w:t>
      </w:r>
    </w:p>
    <w:p w:rsidR="00F75ED6" w:rsidRPr="00F75ED6" w:rsidRDefault="00F75ED6" w:rsidP="00F75ED6">
      <w:pPr>
        <w:pStyle w:val="Akapitzlist2"/>
        <w:numPr>
          <w:ilvl w:val="0"/>
          <w:numId w:val="4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zmiany kierownika budowy w przypadku wystąpienia o zmianę na wniosek Zamawiającego lub Wykonawcy,</w:t>
      </w:r>
    </w:p>
    <w:p w:rsidR="00F75ED6" w:rsidRPr="00F75ED6" w:rsidRDefault="00F75ED6" w:rsidP="00F75ED6">
      <w:pPr>
        <w:pStyle w:val="Akapitzlist2"/>
        <w:numPr>
          <w:ilvl w:val="0"/>
          <w:numId w:val="4"/>
        </w:numPr>
        <w:spacing w:after="0"/>
        <w:jc w:val="both"/>
        <w:rPr>
          <w:rFonts w:ascii="Verdana" w:hAnsi="Verdana" w:cs="Times New Roman"/>
          <w:b w:val="0"/>
          <w:color w:val="000000"/>
          <w:sz w:val="20"/>
          <w:szCs w:val="20"/>
        </w:rPr>
      </w:pPr>
      <w:r w:rsidRPr="00F75ED6">
        <w:rPr>
          <w:rFonts w:ascii="Verdana" w:hAnsi="Verdana" w:cs="Times New Roman"/>
          <w:b w:val="0"/>
          <w:color w:val="000000"/>
          <w:sz w:val="20"/>
          <w:szCs w:val="20"/>
        </w:rPr>
        <w:t>zmiany przedstawicieli Zamawiającego na wniosek Zamawiającego,</w:t>
      </w:r>
    </w:p>
    <w:p w:rsidR="00F75ED6" w:rsidRPr="00F75ED6" w:rsidRDefault="00F75ED6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 w:rsidRPr="00F75ED6">
        <w:rPr>
          <w:rFonts w:ascii="Verdana" w:eastAsia="Calibri" w:hAnsi="Verdana" w:cs="Times New Roman"/>
          <w:color w:val="000000"/>
          <w:sz w:val="20"/>
          <w:szCs w:val="20"/>
        </w:rPr>
        <w:t xml:space="preserve">. Uzgodnienia w tym zakresie wymagają dla swej ważności zatwierdzenia przez </w:t>
      </w:r>
      <w:r>
        <w:rPr>
          <w:rFonts w:ascii="Verdana" w:hAnsi="Verdana"/>
          <w:color w:val="000000"/>
          <w:sz w:val="20"/>
          <w:szCs w:val="20"/>
        </w:rPr>
        <w:t>Zamawiającego</w:t>
      </w:r>
      <w:r w:rsidRPr="00F75ED6">
        <w:rPr>
          <w:rFonts w:ascii="Verdana" w:eastAsia="Calibri" w:hAnsi="Verdana" w:cs="Times New Roman"/>
          <w:color w:val="000000"/>
          <w:sz w:val="20"/>
          <w:szCs w:val="20"/>
        </w:rPr>
        <w:t>, lub upoważnioną przez niego osobę, a zmiana umowy może nastąpić jedynie na piśmie w formie aneksu pod rygorem nieważności.</w:t>
      </w:r>
    </w:p>
    <w:p w:rsidR="00F75ED6" w:rsidRPr="00F75ED6" w:rsidRDefault="00F75ED6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75ED6">
        <w:rPr>
          <w:rFonts w:ascii="Verdana" w:eastAsia="Calibri" w:hAnsi="Verdana" w:cs="Times New Roman"/>
          <w:color w:val="000000"/>
          <w:sz w:val="20"/>
          <w:szCs w:val="20"/>
        </w:rPr>
        <w:t>4. Wniosek o ewentualne zmiany postanowień zawartej umowy Wykonawca winien dostarczyć do Zamawiającego w terminie nie później niż 14 dni przed upływem terminu umownego. W przeciwnym wypadku Zamawiający może pozostawić wniosek bez biegu.</w:t>
      </w:r>
    </w:p>
    <w:p w:rsidR="00F75ED6" w:rsidRPr="00F75ED6" w:rsidRDefault="00F75ED6" w:rsidP="00F75ED6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75ED6">
        <w:rPr>
          <w:rFonts w:ascii="Verdana" w:eastAsia="Calibri" w:hAnsi="Verdana" w:cs="Times New Roman"/>
          <w:color w:val="000000"/>
          <w:sz w:val="20"/>
          <w:szCs w:val="20"/>
        </w:rPr>
        <w:t>5. Wykonawcy nie przysługuje roszczenie o wprowadzenie zmian.</w:t>
      </w:r>
    </w:p>
    <w:p w:rsidR="00F75ED6" w:rsidRPr="00386C3F" w:rsidRDefault="00F75ED6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10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Odstąpienie od umowy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1. Strony postanawiają, że Zamawiającemu przysługuje prawo odstąpienia od Umowy, jeżeli Wykonawca bez uzasadnionych przyczyn nie rozpoczął robót lub przerwał rozpoczęte już roboty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nie kontynuuje ich przez 10 dni mimo dodatkowego wezwania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2. Odstąpienie od Umowy powinno nastąpić w formie pisemnej pod rygorem nieważności takiego oświadczenia i powinno zawierać uzasadnienie.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W razie odstąpienia od Umowy Wykonawca przy udziale Zamawiającego sporządzi protokół inwentaryzacji robót w toku na dzień odstąpienia oraz: </w:t>
      </w:r>
    </w:p>
    <w:p w:rsidR="00951D3B" w:rsidRPr="00386C3F" w:rsidRDefault="00951D3B" w:rsidP="00951D3B">
      <w:pPr>
        <w:autoSpaceDE w:val="0"/>
        <w:autoSpaceDN w:val="0"/>
        <w:adjustRightInd w:val="0"/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zabezpieczy przerwane roboty w zakresie wzajemnie uzgodnionym na koszt strony, która spowodowała odstąpienie od Umowy;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2) wezwie Zamawiającego do dokonania odbioru wykonanych robót przerwanych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zabezpieczających, jeżeli odstąpienie od umowy nastąpiło z przyczyn, za które Wykonawca nie odpowiada.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W razie odstąpienia od Umowy z przyczyn, za które Wykonawca nie odpowiada, Zamawiający jest obowiązany do: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dokonania odbioru robót przerwanych oraz do zapłaty wynagrodzenia za wykonany zakres robót do dnia odstąpienia.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przejęcia od Wykonawcy pod swój dozór terenu budowy.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§ 11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Postanowienia końcowe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 sprawach nieuregulowanych niniejszą Umową mają zastosowanie przepisy Kodeksu cywilnego, Prawa budowlanego i przepisów wykonawczych. </w:t>
      </w:r>
    </w:p>
    <w:p w:rsidR="00951D3B" w:rsidRPr="00386C3F" w:rsidRDefault="00951D3B" w:rsidP="00951D3B">
      <w:pPr>
        <w:autoSpaceDE w:val="0"/>
        <w:autoSpaceDN w:val="0"/>
        <w:adjustRightInd w:val="0"/>
        <w:spacing w:after="27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Sprawy sporne rozstrzygane będą przez sąd powszechny właściwy dla siedziby Zamawiającego.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Umowę sporządzono w dwóch jednobrzmiących egzemplarzach, po jednym dla każdej ze Stron.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</w:t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ab/>
        <w:t xml:space="preserve">WYKONAWCA </w:t>
      </w:r>
    </w:p>
    <w:p w:rsidR="00951D3B" w:rsidRPr="00386C3F" w:rsidRDefault="00951D3B" w:rsidP="00951D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F4517" w:rsidRDefault="00951D3B" w:rsidP="00C6767F">
      <w:pPr>
        <w:autoSpaceDE w:val="0"/>
        <w:autoSpaceDN w:val="0"/>
        <w:adjustRightInd w:val="0"/>
        <w:spacing w:after="0" w:line="240" w:lineRule="auto"/>
      </w:pP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……………………………… </w:t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………………………………</w:t>
      </w:r>
    </w:p>
    <w:sectPr w:rsidR="00CF4517" w:rsidSect="00221EF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767CF79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1F"/>
    <w:multiLevelType w:val="multilevel"/>
    <w:tmpl w:val="6292D31A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F565277"/>
    <w:multiLevelType w:val="hybridMultilevel"/>
    <w:tmpl w:val="BEC4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82E"/>
    <w:multiLevelType w:val="hybridMultilevel"/>
    <w:tmpl w:val="B946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447EA"/>
    <w:multiLevelType w:val="hybridMultilevel"/>
    <w:tmpl w:val="60AAF6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FFB"/>
    <w:multiLevelType w:val="hybridMultilevel"/>
    <w:tmpl w:val="93A6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D3D06"/>
    <w:multiLevelType w:val="hybridMultilevel"/>
    <w:tmpl w:val="C08C3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51D3B"/>
    <w:rsid w:val="000D50BB"/>
    <w:rsid w:val="001F2CFF"/>
    <w:rsid w:val="00366102"/>
    <w:rsid w:val="003B68E3"/>
    <w:rsid w:val="00412F2E"/>
    <w:rsid w:val="00492937"/>
    <w:rsid w:val="005A1C66"/>
    <w:rsid w:val="005A2C1A"/>
    <w:rsid w:val="008B4960"/>
    <w:rsid w:val="00951D3B"/>
    <w:rsid w:val="00BA60DE"/>
    <w:rsid w:val="00BD116E"/>
    <w:rsid w:val="00C6767F"/>
    <w:rsid w:val="00EA0FC9"/>
    <w:rsid w:val="00F52EAF"/>
    <w:rsid w:val="00F53F02"/>
    <w:rsid w:val="00F75ED6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75ED6"/>
    <w:pPr>
      <w:widowControl w:val="0"/>
      <w:suppressAutoHyphens/>
      <w:ind w:left="72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5434-BA17-413B-856D-661A527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6</cp:revision>
  <dcterms:created xsi:type="dcterms:W3CDTF">2017-10-23T10:39:00Z</dcterms:created>
  <dcterms:modified xsi:type="dcterms:W3CDTF">2019-04-03T07:50:00Z</dcterms:modified>
</cp:coreProperties>
</file>