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7403B">
      <w:pPr>
        <w:jc w:val="center"/>
        <w:rPr>
          <w:b/>
          <w:caps/>
        </w:rPr>
      </w:pPr>
      <w:r>
        <w:rPr>
          <w:b/>
          <w:caps/>
        </w:rPr>
        <w:t>Uchwała Nr XXXIX/262/2022</w:t>
      </w:r>
      <w:r>
        <w:rPr>
          <w:b/>
          <w:caps/>
        </w:rPr>
        <w:br/>
        <w:t>Rady Miejskiej w Żarkach</w:t>
      </w:r>
    </w:p>
    <w:p w:rsidR="00A77B3E" w:rsidRDefault="00B7403B">
      <w:pPr>
        <w:spacing w:before="280" w:after="280"/>
        <w:jc w:val="center"/>
        <w:rPr>
          <w:b/>
          <w:caps/>
        </w:rPr>
      </w:pPr>
      <w:r>
        <w:t>z dnia 27 maja 2022 r.</w:t>
      </w:r>
    </w:p>
    <w:p w:rsidR="00A77B3E" w:rsidRDefault="00B7403B">
      <w:pPr>
        <w:keepNext/>
        <w:spacing w:after="480"/>
        <w:jc w:val="center"/>
      </w:pPr>
      <w:r>
        <w:rPr>
          <w:b/>
        </w:rPr>
        <w:t>w sprawie zmian w budżecie gminy na rok 2022</w:t>
      </w:r>
    </w:p>
    <w:p w:rsidR="00A77B3E" w:rsidRDefault="00B7403B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2021 r. poz. 1372)  </w:t>
      </w:r>
      <w:r>
        <w:t>oraz art. 211, art. 212, art. 217 ustawy z dnia 27 sierpnia 2009 </w:t>
      </w:r>
      <w:proofErr w:type="spellStart"/>
      <w:r>
        <w:t>r</w:t>
      </w:r>
      <w:proofErr w:type="spellEnd"/>
      <w:r>
        <w:t xml:space="preserve"> o finansach publicznych (tekst jednolity: Dz. U. z 2021 r. poz. 305 z późn. zm.  )  Rada Miejska w Żarkach uchwala, co następuje:</w:t>
      </w:r>
    </w:p>
    <w:p w:rsidR="00A77B3E" w:rsidRDefault="00B7403B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57.583</w:t>
      </w:r>
      <w:r>
        <w:t> zł zgodnie z załącznikiem Nr 1 do niniejszej uchwały.</w:t>
      </w:r>
    </w:p>
    <w:p w:rsidR="00A77B3E" w:rsidRDefault="00B740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Dokonuje się zwiększenia wydatków gminy o kwotę 57.583 zł zgodnie z załącznikiem Nr 2 do niniejszej uchwały.</w:t>
      </w:r>
    </w:p>
    <w:p w:rsidR="00A77B3E" w:rsidRDefault="00B740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planu wydatków dokonuje się zwiększenia środków na dotacje zgodnie z zał</w:t>
      </w:r>
      <w:r>
        <w:rPr>
          <w:color w:val="000000"/>
          <w:u w:color="000000"/>
        </w:rPr>
        <w:t>ącznikiem Nr 3 do niniejszej uchwały.</w:t>
      </w:r>
    </w:p>
    <w:p w:rsidR="00A77B3E" w:rsidRDefault="00B740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B7403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z dniem podjęcia i podlega ogłoszeniu na tablicy ogłoszeń w Urzędzie Miasta i Gminy Żarki oraz publikacji w Dzienniku </w:t>
      </w:r>
      <w:r>
        <w:rPr>
          <w:color w:val="000000"/>
          <w:u w:color="000000"/>
        </w:rPr>
        <w:t>Urzędowym Województwa 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7403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B111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119F" w:rsidRDefault="00B111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119F" w:rsidRDefault="00B740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1119F">
      <w:pPr>
        <w:spacing w:before="120" w:after="120" w:line="360" w:lineRule="auto"/>
        <w:ind w:left="50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7403B">
        <w:rPr>
          <w:color w:val="000000"/>
          <w:u w:color="000000"/>
        </w:rPr>
        <w:t>Załącznik Nr 1 do uchwały Nr XXXIX/262/2022</w:t>
      </w:r>
      <w:r w:rsidR="00B7403B">
        <w:rPr>
          <w:color w:val="000000"/>
          <w:u w:color="000000"/>
        </w:rPr>
        <w:br/>
        <w:t>Rady Miejskiej w Żarkach</w:t>
      </w:r>
      <w:r w:rsidR="00B7403B">
        <w:rPr>
          <w:color w:val="000000"/>
          <w:u w:color="000000"/>
        </w:rPr>
        <w:br/>
        <w:t>z dnia 27 maja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4956"/>
        <w:gridCol w:w="1352"/>
        <w:gridCol w:w="2943"/>
        <w:gridCol w:w="255"/>
      </w:tblGrid>
      <w:tr w:rsidR="00B1119F">
        <w:trPr>
          <w:trHeight w:val="360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dochodów gminy o kwotę 57.583 zł w następujących źródłach</w:t>
            </w:r>
            <w:r>
              <w:rPr>
                <w:sz w:val="18"/>
              </w:rPr>
              <w:t xml:space="preserve"> dochodów: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2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4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B1119F">
        <w:trPr>
          <w:trHeight w:val="24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4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119F">
        <w:trPr>
          <w:trHeight w:val="36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7 000,00  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51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bieżące- środki z Funduszu Pracy na prace społecznie użyteczne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3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na dofinansowanie własnych zadań bieżących gmin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>000,00  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31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50 583,00  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76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dochody bieżące - dotacja ze środków </w:t>
            </w:r>
            <w:proofErr w:type="spellStart"/>
            <w:r>
              <w:rPr>
                <w:i/>
                <w:sz w:val="18"/>
              </w:rPr>
              <w:t>WFOŚiGW</w:t>
            </w:r>
            <w:proofErr w:type="spellEnd"/>
            <w:r>
              <w:rPr>
                <w:i/>
                <w:sz w:val="18"/>
              </w:rPr>
              <w:t xml:space="preserve"> w Katowicach na zadanie "Usuwanie i unieszkodliwienie  azbestu i wyrobów zawierających azbest w gminie Żarki"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50 583,00  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9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</w:t>
            </w:r>
            <w:r>
              <w:rPr>
                <w:sz w:val="18"/>
              </w:rPr>
              <w:t>przekazane przez pozostałe jednostki zaliczane do sektora finansów publicznych na realizację zadań bieżących dla jednostek zaliczanych do sektora finansów publicznych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50 583,00  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33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57 583,00  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1119F">
      <w:pPr>
        <w:spacing w:before="120" w:after="120" w:line="360" w:lineRule="auto"/>
        <w:ind w:left="50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7403B">
        <w:rPr>
          <w:color w:val="000000"/>
          <w:u w:color="000000"/>
        </w:rPr>
        <w:t>Załącznik Nr 2 do uchwały Nr XXXIX/262/2022</w:t>
      </w:r>
      <w:r w:rsidR="00B7403B">
        <w:rPr>
          <w:color w:val="000000"/>
          <w:u w:color="000000"/>
        </w:rPr>
        <w:br/>
        <w:t>Rady Miejskiej w Żarkach</w:t>
      </w:r>
      <w:r w:rsidR="00B7403B">
        <w:rPr>
          <w:color w:val="000000"/>
          <w:u w:color="000000"/>
        </w:rPr>
        <w:br/>
        <w:t>z dnia 27 maja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5106"/>
        <w:gridCol w:w="1352"/>
        <w:gridCol w:w="2778"/>
        <w:gridCol w:w="270"/>
      </w:tblGrid>
      <w:tr w:rsidR="00B1119F">
        <w:trPr>
          <w:trHeight w:val="36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wydatków gminy o kwotę 57.583 zł na realizację następujących zadań: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2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5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B1119F">
        <w:trPr>
          <w:trHeight w:val="199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</w:t>
            </w:r>
          </w:p>
        </w:tc>
        <w:tc>
          <w:tcPr>
            <w:tcW w:w="5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119F">
        <w:trPr>
          <w:trHeight w:val="36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1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 xml:space="preserve">Pozostała </w:t>
            </w:r>
            <w:proofErr w:type="spellStart"/>
            <w:r>
              <w:rPr>
                <w:sz w:val="18"/>
                <w:u w:val="single"/>
              </w:rPr>
              <w:t>działalnośc</w:t>
            </w:r>
            <w:proofErr w:type="spellEnd"/>
            <w:r>
              <w:rPr>
                <w:sz w:val="18"/>
                <w:u w:val="singl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UMiG: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1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świadczenia dla osób </w:t>
            </w:r>
            <w:proofErr w:type="spellStart"/>
            <w:r>
              <w:rPr>
                <w:sz w:val="18"/>
              </w:rPr>
              <w:t>fizycznycvh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3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50 583,00  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33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90026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Pozostałe działania związane z gospodarką odpadami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50 583,00  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4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50 583,00  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3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50 583,00  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5 000,00  </w:t>
            </w: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Pozostałe instytucje kultury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5 000,00  </w:t>
            </w: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5 000,00  </w:t>
            </w: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Biblioteki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0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na dotację dla instytucji kultury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1119F">
        <w:trPr>
          <w:trHeight w:val="36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62 583,00  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5 000,00  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1119F">
      <w:pPr>
        <w:spacing w:before="120" w:after="120" w:line="360" w:lineRule="auto"/>
        <w:ind w:left="50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7403B">
        <w:rPr>
          <w:color w:val="000000"/>
          <w:u w:color="000000"/>
        </w:rPr>
        <w:t>Załącznik Nr 3 do uchwały Nr XXXIX/262/2022</w:t>
      </w:r>
      <w:r w:rsidR="00B7403B">
        <w:rPr>
          <w:color w:val="000000"/>
          <w:u w:color="000000"/>
        </w:rPr>
        <w:br/>
        <w:t>Rady Miejskiej w Żarkach</w:t>
      </w:r>
      <w:r w:rsidR="00B7403B">
        <w:rPr>
          <w:color w:val="000000"/>
          <w:u w:color="000000"/>
        </w:rPr>
        <w:br/>
        <w:t>z dnia 27 maja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5842"/>
        <w:gridCol w:w="1291"/>
        <w:gridCol w:w="1081"/>
        <w:gridCol w:w="436"/>
      </w:tblGrid>
      <w:tr w:rsidR="00B1119F">
        <w:trPr>
          <w:trHeight w:val="315"/>
        </w:trPr>
        <w:tc>
          <w:tcPr>
            <w:tcW w:w="88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środków na dotacje o kwotę 5.000 zł: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420"/>
        </w:trPr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Dział </w:t>
            </w:r>
            <w:r>
              <w:rPr>
                <w:b/>
                <w:sz w:val="18"/>
              </w:rPr>
              <w:t>Rozdz.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jednostki/zadania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 </w:t>
            </w:r>
          </w:p>
        </w:tc>
      </w:tr>
      <w:tr w:rsidR="00B1119F">
        <w:trPr>
          <w:trHeight w:val="375"/>
        </w:trPr>
        <w:tc>
          <w:tcPr>
            <w:tcW w:w="7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Jednostki   zaliczane do sektora finansów publicznych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420"/>
        </w:trPr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921      92116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dla samorządowej instytucji kultury - Biblioteki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5 000,00  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119F">
        <w:trPr>
          <w:trHeight w:val="450"/>
        </w:trPr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7403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5 000,00  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B1119F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3B" w:rsidRDefault="00B7403B" w:rsidP="00B1119F">
      <w:r>
        <w:separator/>
      </w:r>
    </w:p>
  </w:endnote>
  <w:endnote w:type="continuationSeparator" w:id="0">
    <w:p w:rsidR="00B7403B" w:rsidRDefault="00B7403B" w:rsidP="00B1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111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D8E53F93-4917-4933-B0B8-0DE9990933C5.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29C0">
            <w:rPr>
              <w:sz w:val="18"/>
            </w:rPr>
            <w:fldChar w:fldCharType="separate"/>
          </w:r>
          <w:r w:rsidR="00C229C0">
            <w:rPr>
              <w:noProof/>
              <w:sz w:val="18"/>
            </w:rPr>
            <w:t>1</w:t>
          </w:r>
          <w:r w:rsidR="00B1119F">
            <w:rPr>
              <w:sz w:val="18"/>
            </w:rPr>
            <w:fldChar w:fldCharType="end"/>
          </w:r>
        </w:p>
      </w:tc>
    </w:tr>
  </w:tbl>
  <w:p w:rsidR="00B1119F" w:rsidRDefault="00B1119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111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left"/>
            <w:rPr>
              <w:sz w:val="18"/>
            </w:rPr>
          </w:pPr>
          <w:r>
            <w:rPr>
              <w:sz w:val="18"/>
            </w:rPr>
            <w:t>Id: D8E53F93-4917-4933-B0B8-0DE9990933C5.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29C0">
            <w:rPr>
              <w:sz w:val="18"/>
            </w:rPr>
            <w:fldChar w:fldCharType="separate"/>
          </w:r>
          <w:r w:rsidR="00C229C0">
            <w:rPr>
              <w:noProof/>
              <w:sz w:val="18"/>
            </w:rPr>
            <w:t>1</w:t>
          </w:r>
          <w:r w:rsidR="00B1119F">
            <w:rPr>
              <w:sz w:val="18"/>
            </w:rPr>
            <w:fldChar w:fldCharType="end"/>
          </w:r>
        </w:p>
      </w:tc>
    </w:tr>
  </w:tbl>
  <w:p w:rsidR="00B1119F" w:rsidRDefault="00B1119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111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D8E53F93-4917-4933-B0B8-0DE9990933C5.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29C0">
            <w:rPr>
              <w:sz w:val="18"/>
            </w:rPr>
            <w:fldChar w:fldCharType="separate"/>
          </w:r>
          <w:r w:rsidR="00C229C0">
            <w:rPr>
              <w:noProof/>
              <w:sz w:val="18"/>
            </w:rPr>
            <w:t>1</w:t>
          </w:r>
          <w:r w:rsidR="00B1119F">
            <w:rPr>
              <w:sz w:val="18"/>
            </w:rPr>
            <w:fldChar w:fldCharType="end"/>
          </w:r>
        </w:p>
      </w:tc>
    </w:tr>
  </w:tbl>
  <w:p w:rsidR="00B1119F" w:rsidRDefault="00B1119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1119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D8E53F93-4917-4933-B0B8-0DE9990933C5.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1119F" w:rsidRDefault="00B740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29C0">
            <w:rPr>
              <w:sz w:val="18"/>
            </w:rPr>
            <w:fldChar w:fldCharType="separate"/>
          </w:r>
          <w:r w:rsidR="00C229C0">
            <w:rPr>
              <w:noProof/>
              <w:sz w:val="18"/>
            </w:rPr>
            <w:t>1</w:t>
          </w:r>
          <w:r w:rsidR="00B1119F">
            <w:rPr>
              <w:sz w:val="18"/>
            </w:rPr>
            <w:fldChar w:fldCharType="end"/>
          </w:r>
        </w:p>
      </w:tc>
    </w:tr>
  </w:tbl>
  <w:p w:rsidR="00B1119F" w:rsidRDefault="00B1119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3B" w:rsidRDefault="00B7403B" w:rsidP="00B1119F">
      <w:r>
        <w:separator/>
      </w:r>
    </w:p>
  </w:footnote>
  <w:footnote w:type="continuationSeparator" w:id="0">
    <w:p w:rsidR="00B7403B" w:rsidRDefault="00B7403B" w:rsidP="00B1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1119F"/>
    <w:rsid w:val="00B7403B"/>
    <w:rsid w:val="00C229C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19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22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XXXIX/262/2022 z dnia 27 maja 2022 r.</dc:title>
  <dc:subject>w sprawie zmian w^budżecie gminy na rok 2022</dc:subject>
  <dc:creator>A_Winiel</dc:creator>
  <cp:lastModifiedBy>umig</cp:lastModifiedBy>
  <cp:revision>2</cp:revision>
  <cp:lastPrinted>2022-06-01T09:49:00Z</cp:lastPrinted>
  <dcterms:created xsi:type="dcterms:W3CDTF">2022-06-01T09:51:00Z</dcterms:created>
  <dcterms:modified xsi:type="dcterms:W3CDTF">2022-06-01T09:51:00Z</dcterms:modified>
  <cp:category>Akt prawny</cp:category>
</cp:coreProperties>
</file>