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17" w:rsidRPr="00455117" w:rsidRDefault="00455117" w:rsidP="00455117">
      <w:pPr>
        <w:pStyle w:val="Default"/>
        <w:jc w:val="center"/>
        <w:rPr>
          <w:rFonts w:ascii="Verdana" w:hAnsi="Verdana"/>
          <w:b/>
          <w:color w:val="auto"/>
          <w:szCs w:val="20"/>
        </w:rPr>
      </w:pPr>
      <w:r w:rsidRPr="00455117">
        <w:rPr>
          <w:rFonts w:ascii="Verdana" w:hAnsi="Verdana"/>
          <w:b/>
          <w:color w:val="auto"/>
          <w:szCs w:val="20"/>
        </w:rPr>
        <w:t>Wzór: UMOWA NR ………………….</w:t>
      </w:r>
    </w:p>
    <w:p w:rsidR="00455117" w:rsidRPr="00455117" w:rsidRDefault="00455117" w:rsidP="00455117">
      <w:pPr>
        <w:pStyle w:val="Default"/>
        <w:jc w:val="center"/>
        <w:rPr>
          <w:rFonts w:ascii="Verdana" w:hAnsi="Verdana"/>
          <w:color w:val="auto"/>
          <w:sz w:val="20"/>
          <w:szCs w:val="20"/>
        </w:rPr>
      </w:pPr>
    </w:p>
    <w:p w:rsidR="00053604" w:rsidRDefault="00053604" w:rsidP="00053604">
      <w:pPr>
        <w:pStyle w:val="Default"/>
        <w:rPr>
          <w:rFonts w:ascii="Verdana" w:hAnsi="Verdana"/>
          <w:color w:val="auto"/>
          <w:sz w:val="20"/>
          <w:szCs w:val="20"/>
        </w:rPr>
      </w:pPr>
      <w:r w:rsidRPr="00053604">
        <w:rPr>
          <w:rFonts w:ascii="Verdana" w:hAnsi="Verdana"/>
          <w:color w:val="auto"/>
          <w:sz w:val="20"/>
          <w:szCs w:val="20"/>
        </w:rPr>
        <w:t>zawarta w dniu 28.</w:t>
      </w:r>
      <w:r>
        <w:rPr>
          <w:rFonts w:ascii="Verdana" w:hAnsi="Verdana"/>
          <w:color w:val="auto"/>
          <w:sz w:val="20"/>
          <w:szCs w:val="20"/>
        </w:rPr>
        <w:t>12.2017 r. w Żarkach, pomiędzy:</w:t>
      </w:r>
    </w:p>
    <w:p w:rsidR="00053604" w:rsidRDefault="00053604" w:rsidP="00053604">
      <w:pPr>
        <w:pStyle w:val="Default"/>
        <w:rPr>
          <w:rFonts w:ascii="Verdana" w:hAnsi="Verdana"/>
          <w:color w:val="auto"/>
          <w:sz w:val="20"/>
          <w:szCs w:val="20"/>
        </w:rPr>
      </w:pPr>
    </w:p>
    <w:p w:rsidR="00053604" w:rsidRPr="00053604" w:rsidRDefault="00053604" w:rsidP="00053604">
      <w:pPr>
        <w:pStyle w:val="Default"/>
        <w:rPr>
          <w:rFonts w:ascii="Verdana" w:hAnsi="Verdana"/>
          <w:color w:val="auto"/>
          <w:sz w:val="20"/>
          <w:szCs w:val="20"/>
        </w:rPr>
      </w:pPr>
      <w:r w:rsidRPr="00053604">
        <w:rPr>
          <w:rFonts w:ascii="Verdana" w:hAnsi="Verdana"/>
          <w:color w:val="auto"/>
          <w:sz w:val="20"/>
          <w:szCs w:val="20"/>
        </w:rPr>
        <w:t>Gminą Żarki z siedzibą w Urzędzie Miasta i Gminy Żarki, ul. Kościuszki 15/17,</w:t>
      </w:r>
    </w:p>
    <w:p w:rsidR="00053604" w:rsidRPr="00053604" w:rsidRDefault="00053604" w:rsidP="00053604">
      <w:pPr>
        <w:pStyle w:val="Default"/>
        <w:rPr>
          <w:rFonts w:ascii="Verdana" w:hAnsi="Verdana"/>
          <w:color w:val="auto"/>
          <w:sz w:val="20"/>
          <w:szCs w:val="20"/>
        </w:rPr>
      </w:pPr>
      <w:r w:rsidRPr="00053604">
        <w:rPr>
          <w:rFonts w:ascii="Verdana" w:hAnsi="Verdana"/>
          <w:color w:val="auto"/>
          <w:sz w:val="20"/>
          <w:szCs w:val="20"/>
        </w:rPr>
        <w:t>reprezentowaną przez:</w:t>
      </w:r>
    </w:p>
    <w:p w:rsidR="00053604" w:rsidRPr="00053604" w:rsidRDefault="00053604" w:rsidP="00053604">
      <w:pPr>
        <w:pStyle w:val="Default"/>
        <w:rPr>
          <w:rFonts w:ascii="Verdana" w:hAnsi="Verdana"/>
          <w:color w:val="auto"/>
          <w:sz w:val="20"/>
          <w:szCs w:val="20"/>
        </w:rPr>
      </w:pPr>
      <w:r w:rsidRPr="00053604">
        <w:rPr>
          <w:rFonts w:ascii="Verdana" w:hAnsi="Verdana"/>
          <w:color w:val="auto"/>
          <w:sz w:val="20"/>
          <w:szCs w:val="20"/>
        </w:rPr>
        <w:t xml:space="preserve">Klemensa </w:t>
      </w:r>
      <w:proofErr w:type="spellStart"/>
      <w:r w:rsidRPr="00053604">
        <w:rPr>
          <w:rFonts w:ascii="Verdana" w:hAnsi="Verdana"/>
          <w:color w:val="auto"/>
          <w:sz w:val="20"/>
          <w:szCs w:val="20"/>
        </w:rPr>
        <w:t>Podlejskiego</w:t>
      </w:r>
      <w:proofErr w:type="spellEnd"/>
      <w:r w:rsidRPr="00053604">
        <w:rPr>
          <w:rFonts w:ascii="Verdana" w:hAnsi="Verdana"/>
          <w:color w:val="auto"/>
          <w:sz w:val="20"/>
          <w:szCs w:val="20"/>
        </w:rPr>
        <w:t xml:space="preserve"> – Burmistrza Miasta i Gminy Żarki</w:t>
      </w:r>
    </w:p>
    <w:p w:rsidR="00053604" w:rsidRPr="00053604" w:rsidRDefault="00053604" w:rsidP="00053604">
      <w:pPr>
        <w:pStyle w:val="Default"/>
        <w:rPr>
          <w:rFonts w:ascii="Verdana" w:hAnsi="Verdana"/>
          <w:color w:val="auto"/>
          <w:sz w:val="20"/>
          <w:szCs w:val="20"/>
        </w:rPr>
      </w:pPr>
      <w:r w:rsidRPr="00053604">
        <w:rPr>
          <w:rFonts w:ascii="Verdana" w:hAnsi="Verdana"/>
          <w:color w:val="auto"/>
          <w:sz w:val="20"/>
          <w:szCs w:val="20"/>
        </w:rPr>
        <w:t xml:space="preserve">zwanym dalej </w:t>
      </w:r>
      <w:r w:rsidRPr="00053604">
        <w:rPr>
          <w:rFonts w:ascii="Verdana" w:hAnsi="Verdana"/>
          <w:b/>
          <w:color w:val="auto"/>
          <w:sz w:val="20"/>
          <w:szCs w:val="20"/>
        </w:rPr>
        <w:t>Zleceniodawcą</w:t>
      </w:r>
    </w:p>
    <w:p w:rsidR="00053604" w:rsidRPr="00053604" w:rsidRDefault="00053604" w:rsidP="00053604">
      <w:pPr>
        <w:pStyle w:val="Default"/>
        <w:rPr>
          <w:rFonts w:ascii="Verdana" w:hAnsi="Verdana"/>
          <w:color w:val="auto"/>
          <w:sz w:val="20"/>
          <w:szCs w:val="20"/>
        </w:rPr>
      </w:pPr>
      <w:r w:rsidRPr="00053604">
        <w:rPr>
          <w:rFonts w:ascii="Verdana" w:hAnsi="Verdana"/>
          <w:color w:val="auto"/>
          <w:sz w:val="20"/>
          <w:szCs w:val="20"/>
        </w:rPr>
        <w:t>a</w:t>
      </w:r>
    </w:p>
    <w:p w:rsidR="00053604" w:rsidRPr="00053604" w:rsidRDefault="00053604" w:rsidP="00053604">
      <w:pPr>
        <w:pStyle w:val="Default"/>
        <w:rPr>
          <w:rFonts w:ascii="Verdana" w:hAnsi="Verdana"/>
          <w:color w:val="auto"/>
          <w:sz w:val="20"/>
          <w:szCs w:val="20"/>
        </w:rPr>
      </w:pPr>
      <w:r w:rsidRPr="00053604">
        <w:rPr>
          <w:rFonts w:ascii="Verdana" w:hAnsi="Verdana"/>
          <w:color w:val="auto"/>
          <w:sz w:val="20"/>
          <w:szCs w:val="20"/>
        </w:rPr>
        <w:t xml:space="preserve">Przedsiębiorstwo Usług Komunalnych </w:t>
      </w:r>
      <w:proofErr w:type="spellStart"/>
      <w:r w:rsidRPr="00053604">
        <w:rPr>
          <w:rFonts w:ascii="Verdana" w:hAnsi="Verdana"/>
          <w:color w:val="auto"/>
          <w:sz w:val="20"/>
          <w:szCs w:val="20"/>
        </w:rPr>
        <w:t>SANiKO</w:t>
      </w:r>
      <w:proofErr w:type="spellEnd"/>
      <w:r w:rsidRPr="00053604">
        <w:rPr>
          <w:rFonts w:ascii="Verdana" w:hAnsi="Verdana"/>
          <w:color w:val="auto"/>
          <w:sz w:val="20"/>
          <w:szCs w:val="20"/>
        </w:rPr>
        <w:t xml:space="preserve"> Sp. z o.o., 42-310 Myszkowie ul. B. Prusa 70</w:t>
      </w:r>
    </w:p>
    <w:p w:rsidR="00053604" w:rsidRPr="00053604" w:rsidRDefault="00053604" w:rsidP="00053604">
      <w:pPr>
        <w:pStyle w:val="Default"/>
        <w:rPr>
          <w:rFonts w:ascii="Verdana" w:hAnsi="Verdana"/>
          <w:color w:val="auto"/>
          <w:sz w:val="20"/>
          <w:szCs w:val="20"/>
        </w:rPr>
      </w:pPr>
      <w:r w:rsidRPr="00053604">
        <w:rPr>
          <w:rFonts w:ascii="Verdana" w:hAnsi="Verdana"/>
          <w:color w:val="auto"/>
          <w:sz w:val="20"/>
          <w:szCs w:val="20"/>
        </w:rPr>
        <w:t>reprezentowanym przez:</w:t>
      </w:r>
    </w:p>
    <w:p w:rsidR="00053604" w:rsidRPr="00053604" w:rsidRDefault="00053604" w:rsidP="00053604">
      <w:pPr>
        <w:pStyle w:val="Default"/>
        <w:rPr>
          <w:rFonts w:ascii="Verdana" w:hAnsi="Verdana"/>
          <w:color w:val="auto"/>
          <w:sz w:val="20"/>
          <w:szCs w:val="20"/>
        </w:rPr>
      </w:pPr>
      <w:r w:rsidRPr="00053604">
        <w:rPr>
          <w:rFonts w:ascii="Verdana" w:hAnsi="Verdana"/>
          <w:color w:val="auto"/>
          <w:sz w:val="20"/>
          <w:szCs w:val="20"/>
        </w:rPr>
        <w:t xml:space="preserve">Janusza </w:t>
      </w:r>
      <w:proofErr w:type="spellStart"/>
      <w:r w:rsidRPr="00053604">
        <w:rPr>
          <w:rFonts w:ascii="Verdana" w:hAnsi="Verdana"/>
          <w:color w:val="auto"/>
          <w:sz w:val="20"/>
          <w:szCs w:val="20"/>
        </w:rPr>
        <w:t>Trąbskiego</w:t>
      </w:r>
      <w:proofErr w:type="spellEnd"/>
      <w:r w:rsidRPr="00053604">
        <w:rPr>
          <w:rFonts w:ascii="Verdana" w:hAnsi="Verdana"/>
          <w:color w:val="auto"/>
          <w:sz w:val="20"/>
          <w:szCs w:val="20"/>
        </w:rPr>
        <w:t xml:space="preserve"> – Prezesa Zarządu</w:t>
      </w:r>
    </w:p>
    <w:p w:rsidR="00053604" w:rsidRDefault="00053604" w:rsidP="00053604">
      <w:pPr>
        <w:pStyle w:val="Default"/>
        <w:rPr>
          <w:rFonts w:ascii="Verdana" w:hAnsi="Verdana"/>
          <w:color w:val="auto"/>
          <w:sz w:val="20"/>
          <w:szCs w:val="20"/>
        </w:rPr>
      </w:pPr>
      <w:r w:rsidRPr="00053604">
        <w:rPr>
          <w:rFonts w:ascii="Verdana" w:hAnsi="Verdana"/>
          <w:color w:val="auto"/>
          <w:sz w:val="20"/>
          <w:szCs w:val="20"/>
        </w:rPr>
        <w:t xml:space="preserve">zwanym dalej </w:t>
      </w:r>
      <w:r w:rsidRPr="00053604">
        <w:rPr>
          <w:rFonts w:ascii="Verdana" w:hAnsi="Verdana"/>
          <w:b/>
          <w:color w:val="auto"/>
          <w:sz w:val="20"/>
          <w:szCs w:val="20"/>
        </w:rPr>
        <w:t>Zleceniobiorcą</w:t>
      </w:r>
      <w:r w:rsidRPr="00053604">
        <w:rPr>
          <w:rFonts w:ascii="Verdana" w:hAnsi="Verdana"/>
          <w:color w:val="auto"/>
          <w:sz w:val="20"/>
          <w:szCs w:val="20"/>
        </w:rPr>
        <w:t>:</w:t>
      </w:r>
    </w:p>
    <w:p w:rsidR="00053604" w:rsidRDefault="00053604" w:rsidP="00053604">
      <w:pPr>
        <w:pStyle w:val="Default"/>
        <w:rPr>
          <w:rFonts w:ascii="Verdana" w:hAnsi="Verdana"/>
          <w:color w:val="auto"/>
          <w:sz w:val="20"/>
          <w:szCs w:val="20"/>
        </w:rPr>
      </w:pPr>
    </w:p>
    <w:p w:rsidR="00053604" w:rsidRDefault="00053604" w:rsidP="00053604">
      <w:pPr>
        <w:pStyle w:val="Default"/>
        <w:rPr>
          <w:rFonts w:ascii="Verdana" w:hAnsi="Verdana"/>
          <w:color w:val="auto"/>
          <w:sz w:val="20"/>
          <w:szCs w:val="20"/>
        </w:rPr>
      </w:pPr>
    </w:p>
    <w:p w:rsidR="00053604" w:rsidRPr="00BC25D5" w:rsidRDefault="00053604" w:rsidP="001336F9">
      <w:pPr>
        <w:pStyle w:val="Default"/>
        <w:jc w:val="center"/>
        <w:rPr>
          <w:rFonts w:ascii="Verdana" w:hAnsi="Verdana"/>
          <w:b/>
          <w:color w:val="auto"/>
          <w:sz w:val="20"/>
          <w:szCs w:val="20"/>
        </w:rPr>
      </w:pPr>
      <w:r w:rsidRPr="00BC25D5">
        <w:rPr>
          <w:rFonts w:ascii="Verdana" w:hAnsi="Verdana"/>
          <w:b/>
          <w:color w:val="auto"/>
          <w:sz w:val="20"/>
          <w:szCs w:val="20"/>
        </w:rPr>
        <w:t>§1</w:t>
      </w:r>
    </w:p>
    <w:p w:rsidR="00053604" w:rsidRDefault="00455117" w:rsidP="001336F9">
      <w:pPr>
        <w:pStyle w:val="Default"/>
        <w:numPr>
          <w:ilvl w:val="0"/>
          <w:numId w:val="33"/>
        </w:numPr>
        <w:jc w:val="both"/>
        <w:rPr>
          <w:rFonts w:ascii="Verdana" w:hAnsi="Verdana"/>
          <w:color w:val="auto"/>
          <w:sz w:val="20"/>
          <w:szCs w:val="20"/>
        </w:rPr>
      </w:pPr>
      <w:r w:rsidRPr="00455117">
        <w:rPr>
          <w:rFonts w:ascii="Verdana" w:hAnsi="Verdana"/>
          <w:color w:val="auto"/>
          <w:sz w:val="20"/>
          <w:szCs w:val="20"/>
        </w:rPr>
        <w:t xml:space="preserve">Przedmiotem zamówienia jest kompleksowa usługa wynajmu sztucznego lodowiska przenośnego </w:t>
      </w:r>
      <w:r w:rsidR="00053604">
        <w:rPr>
          <w:rFonts w:ascii="Verdana" w:hAnsi="Verdana"/>
          <w:color w:val="auto"/>
          <w:sz w:val="20"/>
          <w:szCs w:val="20"/>
        </w:rPr>
        <w:t>o wymiarach 17</w:t>
      </w:r>
      <w:r w:rsidRPr="00455117">
        <w:rPr>
          <w:rFonts w:ascii="Verdana" w:hAnsi="Verdana"/>
          <w:color w:val="auto"/>
          <w:sz w:val="20"/>
          <w:szCs w:val="20"/>
        </w:rPr>
        <w:t xml:space="preserve">m x </w:t>
      </w:r>
      <w:r w:rsidR="00053604">
        <w:rPr>
          <w:rFonts w:ascii="Verdana" w:hAnsi="Verdana"/>
          <w:color w:val="auto"/>
          <w:sz w:val="20"/>
          <w:szCs w:val="20"/>
        </w:rPr>
        <w:t>27</w:t>
      </w:r>
      <w:r w:rsidRPr="00455117">
        <w:rPr>
          <w:rFonts w:ascii="Verdana" w:hAnsi="Verdana"/>
          <w:color w:val="auto"/>
          <w:sz w:val="20"/>
          <w:szCs w:val="20"/>
        </w:rPr>
        <w:t>m wraz z infrastrukturą techniczną na sezon zimowy 201</w:t>
      </w:r>
      <w:r w:rsidR="00053604">
        <w:rPr>
          <w:rFonts w:ascii="Verdana" w:hAnsi="Verdana"/>
          <w:color w:val="auto"/>
          <w:sz w:val="20"/>
          <w:szCs w:val="20"/>
        </w:rPr>
        <w:t>9/2020, tj. od 1 grudnia 2018r. do 1</w:t>
      </w:r>
      <w:r w:rsidRPr="00455117">
        <w:rPr>
          <w:rFonts w:ascii="Verdana" w:hAnsi="Verdana"/>
          <w:color w:val="auto"/>
          <w:sz w:val="20"/>
          <w:szCs w:val="20"/>
        </w:rPr>
        <w:t xml:space="preserve"> </w:t>
      </w:r>
      <w:r w:rsidR="00053604">
        <w:rPr>
          <w:rFonts w:ascii="Verdana" w:hAnsi="Verdana"/>
          <w:color w:val="auto"/>
          <w:sz w:val="20"/>
          <w:szCs w:val="20"/>
        </w:rPr>
        <w:t>marca</w:t>
      </w:r>
      <w:r w:rsidRPr="00455117">
        <w:rPr>
          <w:rFonts w:ascii="Verdana" w:hAnsi="Verdana"/>
          <w:color w:val="auto"/>
          <w:sz w:val="20"/>
          <w:szCs w:val="20"/>
        </w:rPr>
        <w:t xml:space="preserve"> 2019r.</w:t>
      </w:r>
    </w:p>
    <w:p w:rsidR="00D55552" w:rsidRDefault="00455117" w:rsidP="001336F9">
      <w:pPr>
        <w:pStyle w:val="Default"/>
        <w:numPr>
          <w:ilvl w:val="0"/>
          <w:numId w:val="33"/>
        </w:numPr>
        <w:jc w:val="both"/>
        <w:rPr>
          <w:rFonts w:ascii="Verdana" w:hAnsi="Verdana"/>
          <w:color w:val="auto"/>
          <w:sz w:val="20"/>
          <w:szCs w:val="20"/>
        </w:rPr>
      </w:pPr>
      <w:r w:rsidRPr="00053604">
        <w:rPr>
          <w:rFonts w:ascii="Verdana" w:hAnsi="Verdana"/>
          <w:color w:val="auto"/>
          <w:sz w:val="20"/>
          <w:szCs w:val="20"/>
        </w:rPr>
        <w:t xml:space="preserve">W zakres zamówienia wchodzi: </w:t>
      </w:r>
    </w:p>
    <w:p w:rsidR="00D55552" w:rsidRDefault="00455117" w:rsidP="001336F9">
      <w:pPr>
        <w:pStyle w:val="Default"/>
        <w:numPr>
          <w:ilvl w:val="1"/>
          <w:numId w:val="33"/>
        </w:numPr>
        <w:jc w:val="both"/>
        <w:rPr>
          <w:rFonts w:ascii="Verdana" w:hAnsi="Verdana"/>
          <w:color w:val="auto"/>
          <w:sz w:val="20"/>
          <w:szCs w:val="20"/>
        </w:rPr>
      </w:pPr>
      <w:r w:rsidRPr="00D55552">
        <w:rPr>
          <w:rFonts w:ascii="Verdana" w:hAnsi="Verdana"/>
          <w:color w:val="auto"/>
          <w:sz w:val="20"/>
          <w:szCs w:val="20"/>
        </w:rPr>
        <w:t xml:space="preserve">dostawa, montaż kompletnego modułowego systemu ziębniczego tafli lodowiska – płyta lodowiska </w:t>
      </w:r>
      <w:r w:rsidR="00D55552" w:rsidRPr="00D55552">
        <w:rPr>
          <w:rFonts w:ascii="Verdana" w:hAnsi="Verdana"/>
          <w:color w:val="auto"/>
          <w:sz w:val="20"/>
          <w:szCs w:val="20"/>
        </w:rPr>
        <w:t>17</w:t>
      </w:r>
      <w:r w:rsidRPr="00D55552">
        <w:rPr>
          <w:rFonts w:ascii="Verdana" w:hAnsi="Verdana"/>
          <w:color w:val="auto"/>
          <w:sz w:val="20"/>
          <w:szCs w:val="20"/>
        </w:rPr>
        <w:t xml:space="preserve"> m na </w:t>
      </w:r>
      <w:r w:rsidR="00D55552" w:rsidRPr="00D55552">
        <w:rPr>
          <w:rFonts w:ascii="Verdana" w:hAnsi="Verdana"/>
          <w:color w:val="auto"/>
          <w:sz w:val="20"/>
          <w:szCs w:val="20"/>
        </w:rPr>
        <w:t>27</w:t>
      </w:r>
      <w:r w:rsidRPr="00D55552">
        <w:rPr>
          <w:rFonts w:ascii="Verdana" w:hAnsi="Verdana"/>
          <w:color w:val="auto"/>
          <w:sz w:val="20"/>
          <w:szCs w:val="20"/>
        </w:rPr>
        <w:t xml:space="preserve"> m musi spełniać warunki techniczne pozwalające na korzystanie z lodowiska przy temperaturze powietrza do + </w:t>
      </w:r>
      <w:r w:rsidR="00D55552">
        <w:rPr>
          <w:rFonts w:ascii="Verdana" w:hAnsi="Verdana"/>
          <w:color w:val="auto"/>
          <w:sz w:val="20"/>
          <w:szCs w:val="20"/>
        </w:rPr>
        <w:t>2</w:t>
      </w:r>
      <w:r w:rsidRPr="00D55552">
        <w:rPr>
          <w:rFonts w:ascii="Verdana" w:hAnsi="Verdana"/>
          <w:color w:val="auto"/>
          <w:sz w:val="20"/>
          <w:szCs w:val="20"/>
        </w:rPr>
        <w:t>0</w:t>
      </w:r>
      <w:r w:rsidRPr="00D55552">
        <w:rPr>
          <w:rFonts w:ascii="Verdana" w:hAnsi="Verdana"/>
          <w:color w:val="auto"/>
          <w:sz w:val="20"/>
          <w:szCs w:val="20"/>
          <w:vertAlign w:val="superscript"/>
        </w:rPr>
        <w:t>o</w:t>
      </w:r>
      <w:r w:rsidRPr="00D55552">
        <w:rPr>
          <w:rFonts w:ascii="Verdana" w:hAnsi="Verdana"/>
          <w:color w:val="auto"/>
          <w:sz w:val="20"/>
          <w:szCs w:val="20"/>
        </w:rPr>
        <w:t xml:space="preserve">C, </w:t>
      </w:r>
    </w:p>
    <w:p w:rsidR="00D55552" w:rsidRDefault="00455117" w:rsidP="001336F9">
      <w:pPr>
        <w:pStyle w:val="Default"/>
        <w:numPr>
          <w:ilvl w:val="1"/>
          <w:numId w:val="33"/>
        </w:numPr>
        <w:jc w:val="both"/>
        <w:rPr>
          <w:rFonts w:ascii="Verdana" w:hAnsi="Verdana"/>
          <w:color w:val="auto"/>
          <w:sz w:val="20"/>
          <w:szCs w:val="20"/>
        </w:rPr>
      </w:pPr>
      <w:r w:rsidRPr="00D55552">
        <w:rPr>
          <w:rFonts w:ascii="Verdana" w:hAnsi="Verdana"/>
          <w:color w:val="auto"/>
          <w:sz w:val="20"/>
          <w:szCs w:val="20"/>
        </w:rPr>
        <w:t>dostawa i montaż band rekreacyjnych na konstrukcji stalowej</w:t>
      </w:r>
      <w:r w:rsidR="00D55552" w:rsidRPr="00D55552">
        <w:rPr>
          <w:rFonts w:ascii="Verdana" w:hAnsi="Verdana"/>
          <w:color w:val="auto"/>
          <w:sz w:val="20"/>
          <w:szCs w:val="20"/>
        </w:rPr>
        <w:t xml:space="preserve"> cynkowanej</w:t>
      </w:r>
      <w:r w:rsidR="001336F9">
        <w:rPr>
          <w:rFonts w:ascii="Verdana" w:hAnsi="Verdana"/>
          <w:color w:val="auto"/>
          <w:sz w:val="20"/>
          <w:szCs w:val="20"/>
        </w:rPr>
        <w:t xml:space="preserve"> z </w:t>
      </w:r>
      <w:r w:rsidRPr="00D55552">
        <w:rPr>
          <w:rFonts w:ascii="Verdana" w:hAnsi="Verdana"/>
          <w:color w:val="auto"/>
          <w:sz w:val="20"/>
          <w:szCs w:val="20"/>
        </w:rPr>
        <w:t xml:space="preserve">wypełnieniem z płyt PEHD, </w:t>
      </w:r>
      <w:proofErr w:type="spellStart"/>
      <w:r w:rsidRPr="00D55552">
        <w:rPr>
          <w:rFonts w:ascii="Verdana" w:hAnsi="Verdana"/>
          <w:color w:val="auto"/>
          <w:sz w:val="20"/>
          <w:szCs w:val="20"/>
        </w:rPr>
        <w:t>przymarzalnych</w:t>
      </w:r>
      <w:proofErr w:type="spellEnd"/>
      <w:r w:rsidRPr="00D55552">
        <w:rPr>
          <w:rFonts w:ascii="Verdana" w:hAnsi="Verdana"/>
          <w:color w:val="auto"/>
          <w:sz w:val="20"/>
          <w:szCs w:val="20"/>
        </w:rPr>
        <w:t xml:space="preserve"> o wysokości od 1,10 do 1,20 m otaczających taflę, z dwoma bramkami umożliwiającymi wejście oraz opuszczenie lodowiska prz</w:t>
      </w:r>
      <w:r w:rsidR="00BC25D5">
        <w:rPr>
          <w:rFonts w:ascii="Verdana" w:hAnsi="Verdana"/>
          <w:color w:val="auto"/>
          <w:sz w:val="20"/>
          <w:szCs w:val="20"/>
        </w:rPr>
        <w:t>ez osoby korzystające i obsługę.</w:t>
      </w:r>
    </w:p>
    <w:p w:rsidR="00D55552" w:rsidRPr="00D55552" w:rsidRDefault="00455117" w:rsidP="001336F9">
      <w:pPr>
        <w:pStyle w:val="Default"/>
        <w:numPr>
          <w:ilvl w:val="1"/>
          <w:numId w:val="33"/>
        </w:numPr>
        <w:jc w:val="both"/>
        <w:rPr>
          <w:rFonts w:ascii="Verdana" w:hAnsi="Verdana"/>
          <w:color w:val="auto"/>
          <w:sz w:val="20"/>
          <w:szCs w:val="20"/>
        </w:rPr>
      </w:pPr>
      <w:r w:rsidRPr="00D55552">
        <w:rPr>
          <w:rFonts w:ascii="Verdana" w:hAnsi="Verdana"/>
          <w:color w:val="auto"/>
          <w:sz w:val="20"/>
          <w:szCs w:val="20"/>
        </w:rPr>
        <w:t xml:space="preserve">dostawa agregatu chłodniczego o wydajności chłodniczej umożliwiającej bezproblemowe korzystanie z lodowiska o wymiarach </w:t>
      </w:r>
      <w:r w:rsidR="00D55552" w:rsidRPr="00D55552">
        <w:rPr>
          <w:rFonts w:ascii="Verdana" w:hAnsi="Verdana"/>
          <w:color w:val="auto"/>
          <w:sz w:val="20"/>
          <w:szCs w:val="20"/>
        </w:rPr>
        <w:t>17</w:t>
      </w:r>
      <w:r w:rsidRPr="00D55552">
        <w:rPr>
          <w:rFonts w:ascii="Verdana" w:hAnsi="Verdana"/>
          <w:color w:val="auto"/>
          <w:sz w:val="20"/>
          <w:szCs w:val="20"/>
        </w:rPr>
        <w:t xml:space="preserve">m x </w:t>
      </w:r>
      <w:r w:rsidR="00D55552" w:rsidRPr="00D55552">
        <w:rPr>
          <w:rFonts w:ascii="Verdana" w:hAnsi="Verdana"/>
          <w:color w:val="auto"/>
          <w:sz w:val="20"/>
          <w:szCs w:val="20"/>
        </w:rPr>
        <w:t>27</w:t>
      </w:r>
      <w:r w:rsidRPr="00D55552">
        <w:rPr>
          <w:rFonts w:ascii="Verdana" w:hAnsi="Verdana"/>
          <w:color w:val="auto"/>
          <w:sz w:val="20"/>
          <w:szCs w:val="20"/>
        </w:rPr>
        <w:t xml:space="preserve">m przy temperaturze otoczenia do + </w:t>
      </w:r>
      <w:r w:rsidR="00D55552" w:rsidRPr="00D55552">
        <w:rPr>
          <w:rFonts w:ascii="Verdana" w:hAnsi="Verdana"/>
          <w:color w:val="auto"/>
          <w:sz w:val="20"/>
          <w:szCs w:val="20"/>
        </w:rPr>
        <w:t>2</w:t>
      </w:r>
      <w:r w:rsidRPr="00D55552">
        <w:rPr>
          <w:rFonts w:ascii="Verdana" w:hAnsi="Verdana"/>
          <w:color w:val="auto"/>
          <w:sz w:val="20"/>
          <w:szCs w:val="20"/>
        </w:rPr>
        <w:t>0</w:t>
      </w:r>
      <w:r w:rsidRPr="00D55552">
        <w:rPr>
          <w:rFonts w:ascii="Verdana" w:hAnsi="Verdana"/>
          <w:color w:val="auto"/>
          <w:sz w:val="20"/>
          <w:szCs w:val="20"/>
          <w:vertAlign w:val="superscript"/>
        </w:rPr>
        <w:t>o</w:t>
      </w:r>
      <w:r w:rsidRPr="00D55552">
        <w:rPr>
          <w:rFonts w:ascii="Verdana" w:hAnsi="Verdana"/>
          <w:color w:val="auto"/>
          <w:sz w:val="20"/>
          <w:szCs w:val="20"/>
        </w:rPr>
        <w:t xml:space="preserve">C włącznie. Agregat winien posiadać automatykę sterującą pozwalającą na całkowicie bezobsługową pracę w temperaturach otoczenia do + </w:t>
      </w:r>
      <w:r w:rsidR="00D55552" w:rsidRPr="00D55552">
        <w:rPr>
          <w:rFonts w:ascii="Verdana" w:hAnsi="Verdana"/>
          <w:color w:val="auto"/>
          <w:sz w:val="20"/>
          <w:szCs w:val="20"/>
        </w:rPr>
        <w:t>2</w:t>
      </w:r>
      <w:r w:rsidRPr="00D55552">
        <w:rPr>
          <w:rFonts w:ascii="Verdana" w:hAnsi="Verdana"/>
          <w:color w:val="auto"/>
          <w:sz w:val="20"/>
          <w:szCs w:val="20"/>
        </w:rPr>
        <w:t xml:space="preserve">0oC włącznie oraz zapis parametrów pracy urządzenia w celu odtworzenia warunków w których mogła wystąpić usterka urządzenia. Agregat musi być w pełni sprawny, a jego okres użytkowania nie większy niż 2 lata licząc od daty produkcji do terminu rozpoczęcia świadczenia usługi podanej w opisie zamówienia, ponadto agregat winien posiadać oznakowanie CE zgodnie z obowiązującymi przepisami lub oznaczenie znakiem zgodnie z art. 5 </w:t>
      </w:r>
      <w:r w:rsidR="001336F9">
        <w:rPr>
          <w:rFonts w:ascii="Verdana" w:hAnsi="Verdana"/>
          <w:color w:val="auto"/>
          <w:sz w:val="20"/>
          <w:szCs w:val="20"/>
        </w:rPr>
        <w:t>ust. 1 ustawy z 16.04.2004 r. o </w:t>
      </w:r>
      <w:r w:rsidRPr="00D55552">
        <w:rPr>
          <w:rFonts w:ascii="Verdana" w:hAnsi="Verdana"/>
          <w:color w:val="auto"/>
          <w:sz w:val="20"/>
          <w:szCs w:val="20"/>
        </w:rPr>
        <w:t>wyrobach budowlanych (Dz. U. Nr 92 poz. 881), głośność pracy agregatu nie może powodować przekroczenia dopuszczalnych poziomów hałasu w środowisku wg załącznika do rozporządzenia Ministra Środowiska z dnia 14.06.2007r. (Dz. U. z</w:t>
      </w:r>
      <w:r w:rsidR="001336F9">
        <w:rPr>
          <w:rFonts w:ascii="Verdana" w:hAnsi="Verdana"/>
          <w:color w:val="auto"/>
          <w:sz w:val="20"/>
          <w:szCs w:val="20"/>
        </w:rPr>
        <w:t> </w:t>
      </w:r>
      <w:r w:rsidRPr="00D55552">
        <w:rPr>
          <w:rFonts w:ascii="Verdana" w:hAnsi="Verdana"/>
          <w:color w:val="auto"/>
          <w:sz w:val="20"/>
          <w:szCs w:val="20"/>
        </w:rPr>
        <w:t xml:space="preserve">2007 nr 120 poz. 826) w sprawie dopuszczalnych poziomów hałasu w środowisku, </w:t>
      </w:r>
    </w:p>
    <w:p w:rsidR="00D55552" w:rsidRPr="00D55552" w:rsidRDefault="00455117" w:rsidP="001336F9">
      <w:pPr>
        <w:pStyle w:val="Default"/>
        <w:numPr>
          <w:ilvl w:val="1"/>
          <w:numId w:val="33"/>
        </w:numPr>
        <w:jc w:val="both"/>
        <w:rPr>
          <w:rFonts w:ascii="Verdana" w:hAnsi="Verdana"/>
          <w:color w:val="auto"/>
          <w:sz w:val="20"/>
          <w:szCs w:val="20"/>
        </w:rPr>
      </w:pPr>
      <w:r w:rsidRPr="00D55552">
        <w:rPr>
          <w:rFonts w:ascii="Verdana" w:hAnsi="Verdana"/>
          <w:color w:val="auto"/>
          <w:sz w:val="20"/>
          <w:szCs w:val="20"/>
        </w:rPr>
        <w:t xml:space="preserve">dostawa i napełnienie instalacji 35% roztworem glikolu etylowego w ilości niezbędnej dla prawidłowej pracy układu z pojemnikami do jego magazynowania. Wykonawca zapewni w okresie dzierżawy glikol w niezbędnej ilości do uzupełnienia w przypadku wystąpienia wycieków, </w:t>
      </w:r>
    </w:p>
    <w:p w:rsidR="00D55552" w:rsidRDefault="00455117" w:rsidP="001336F9">
      <w:pPr>
        <w:pStyle w:val="Default"/>
        <w:numPr>
          <w:ilvl w:val="1"/>
          <w:numId w:val="33"/>
        </w:numPr>
        <w:jc w:val="both"/>
        <w:rPr>
          <w:rFonts w:ascii="Verdana" w:hAnsi="Verdana"/>
          <w:color w:val="auto"/>
          <w:sz w:val="20"/>
          <w:szCs w:val="20"/>
        </w:rPr>
      </w:pPr>
      <w:r w:rsidRPr="00D55552">
        <w:rPr>
          <w:rFonts w:ascii="Verdana" w:hAnsi="Verdana"/>
          <w:color w:val="auto"/>
          <w:sz w:val="20"/>
          <w:szCs w:val="20"/>
        </w:rPr>
        <w:t>pierwszy montaż i rozruch instalacji oraz wytworz</w:t>
      </w:r>
      <w:r w:rsidR="005747C5" w:rsidRPr="00D55552">
        <w:rPr>
          <w:rFonts w:ascii="Verdana" w:hAnsi="Verdana"/>
          <w:color w:val="auto"/>
          <w:sz w:val="20"/>
          <w:szCs w:val="20"/>
        </w:rPr>
        <w:t>enie warstwy lodu o grubości 5</w:t>
      </w:r>
      <w:r w:rsidR="001336F9">
        <w:rPr>
          <w:rFonts w:ascii="Verdana" w:hAnsi="Verdana"/>
          <w:color w:val="auto"/>
          <w:sz w:val="20"/>
          <w:szCs w:val="20"/>
        </w:rPr>
        <w:t> </w:t>
      </w:r>
      <w:r w:rsidRPr="00D55552">
        <w:rPr>
          <w:rFonts w:ascii="Verdana" w:hAnsi="Verdana"/>
          <w:color w:val="auto"/>
          <w:sz w:val="20"/>
          <w:szCs w:val="20"/>
        </w:rPr>
        <w:t xml:space="preserve">cm </w:t>
      </w:r>
    </w:p>
    <w:p w:rsidR="00D55552" w:rsidRDefault="00455117" w:rsidP="001336F9">
      <w:pPr>
        <w:pStyle w:val="Default"/>
        <w:numPr>
          <w:ilvl w:val="1"/>
          <w:numId w:val="33"/>
        </w:numPr>
        <w:jc w:val="both"/>
        <w:rPr>
          <w:rFonts w:ascii="Verdana" w:hAnsi="Verdana"/>
          <w:color w:val="auto"/>
          <w:sz w:val="20"/>
          <w:szCs w:val="20"/>
        </w:rPr>
      </w:pPr>
      <w:r w:rsidRPr="00D55552">
        <w:rPr>
          <w:rFonts w:ascii="Verdana" w:hAnsi="Verdana"/>
          <w:color w:val="auto"/>
          <w:sz w:val="20"/>
          <w:szCs w:val="20"/>
        </w:rPr>
        <w:t xml:space="preserve">dostawa oraz rozłożenie folii budowlanej o grubości min 0,5 mm oraz </w:t>
      </w:r>
      <w:r w:rsidR="005747C5" w:rsidRPr="00D55552">
        <w:rPr>
          <w:rFonts w:ascii="Verdana" w:hAnsi="Verdana"/>
          <w:color w:val="auto"/>
          <w:sz w:val="20"/>
          <w:szCs w:val="20"/>
        </w:rPr>
        <w:t>styropianu</w:t>
      </w:r>
      <w:r w:rsidR="001336F9">
        <w:rPr>
          <w:rFonts w:ascii="Verdana" w:hAnsi="Verdana"/>
          <w:color w:val="auto"/>
          <w:sz w:val="20"/>
          <w:szCs w:val="20"/>
        </w:rPr>
        <w:t xml:space="preserve"> o </w:t>
      </w:r>
      <w:r w:rsidRPr="00D55552">
        <w:rPr>
          <w:rFonts w:ascii="Verdana" w:hAnsi="Verdana"/>
          <w:color w:val="auto"/>
          <w:sz w:val="20"/>
          <w:szCs w:val="20"/>
        </w:rPr>
        <w:t xml:space="preserve">grubości min </w:t>
      </w:r>
      <w:r w:rsidR="005747C5" w:rsidRPr="00D55552">
        <w:rPr>
          <w:rFonts w:ascii="Verdana" w:hAnsi="Verdana"/>
          <w:color w:val="auto"/>
          <w:sz w:val="20"/>
          <w:szCs w:val="20"/>
        </w:rPr>
        <w:t>3</w:t>
      </w:r>
      <w:r w:rsidRPr="00D55552">
        <w:rPr>
          <w:rFonts w:ascii="Verdana" w:hAnsi="Verdana"/>
          <w:color w:val="auto"/>
          <w:sz w:val="20"/>
          <w:szCs w:val="20"/>
        </w:rPr>
        <w:t xml:space="preserve">cm do zabezpieczenia podłoża pod lodowiskiem </w:t>
      </w:r>
      <w:r w:rsidR="005747C5" w:rsidRPr="00D55552">
        <w:rPr>
          <w:rFonts w:ascii="Verdana" w:hAnsi="Verdana" w:cs="Tahoma"/>
          <w:sz w:val="20"/>
          <w:szCs w:val="20"/>
        </w:rPr>
        <w:t>o współczynniku przewodzenia ciepła ≤ 0,034 W/</w:t>
      </w:r>
      <w:proofErr w:type="spellStart"/>
      <w:r w:rsidR="005747C5" w:rsidRPr="00D55552">
        <w:rPr>
          <w:rFonts w:ascii="Verdana" w:hAnsi="Verdana" w:cs="Tahoma"/>
          <w:sz w:val="20"/>
          <w:szCs w:val="20"/>
        </w:rPr>
        <w:t>mK</w:t>
      </w:r>
      <w:proofErr w:type="spellEnd"/>
      <w:r w:rsidR="005747C5" w:rsidRPr="00D55552">
        <w:rPr>
          <w:rFonts w:ascii="Verdana" w:hAnsi="Verdana" w:cs="Tahoma"/>
          <w:sz w:val="20"/>
          <w:szCs w:val="20"/>
        </w:rPr>
        <w:t xml:space="preserve"> lub lepszym.</w:t>
      </w:r>
    </w:p>
    <w:p w:rsidR="00D55552" w:rsidRDefault="00455117" w:rsidP="001336F9">
      <w:pPr>
        <w:pStyle w:val="Default"/>
        <w:numPr>
          <w:ilvl w:val="1"/>
          <w:numId w:val="33"/>
        </w:numPr>
        <w:jc w:val="both"/>
        <w:rPr>
          <w:rFonts w:ascii="Verdana" w:hAnsi="Verdana"/>
          <w:color w:val="auto"/>
          <w:sz w:val="20"/>
          <w:szCs w:val="20"/>
        </w:rPr>
      </w:pPr>
      <w:r w:rsidRPr="00D55552">
        <w:rPr>
          <w:rFonts w:ascii="Verdana" w:hAnsi="Verdana"/>
          <w:color w:val="auto"/>
          <w:sz w:val="20"/>
          <w:szCs w:val="20"/>
        </w:rPr>
        <w:t>serwisowanie lodowi</w:t>
      </w:r>
      <w:r w:rsidR="005747C5" w:rsidRPr="00D55552">
        <w:rPr>
          <w:rFonts w:ascii="Verdana" w:hAnsi="Verdana"/>
          <w:color w:val="auto"/>
          <w:sz w:val="20"/>
          <w:szCs w:val="20"/>
        </w:rPr>
        <w:t>ska w trakcie wynajmu,</w:t>
      </w:r>
    </w:p>
    <w:p w:rsidR="00D55552" w:rsidRDefault="00455117" w:rsidP="001336F9">
      <w:pPr>
        <w:pStyle w:val="Default"/>
        <w:numPr>
          <w:ilvl w:val="1"/>
          <w:numId w:val="33"/>
        </w:numPr>
        <w:jc w:val="both"/>
        <w:rPr>
          <w:rFonts w:ascii="Verdana" w:hAnsi="Verdana"/>
          <w:color w:val="auto"/>
          <w:sz w:val="20"/>
          <w:szCs w:val="20"/>
        </w:rPr>
      </w:pPr>
      <w:r w:rsidRPr="00D55552">
        <w:rPr>
          <w:rFonts w:ascii="Verdana" w:hAnsi="Verdana"/>
          <w:color w:val="auto"/>
          <w:sz w:val="20"/>
          <w:szCs w:val="20"/>
        </w:rPr>
        <w:t xml:space="preserve">przeszkolenie minimum 2 pracowników Zamawiającego w zakresie eksploatacji lodowiska, </w:t>
      </w:r>
    </w:p>
    <w:p w:rsidR="00D55552" w:rsidRDefault="00455117" w:rsidP="001336F9">
      <w:pPr>
        <w:pStyle w:val="Default"/>
        <w:numPr>
          <w:ilvl w:val="1"/>
          <w:numId w:val="33"/>
        </w:numPr>
        <w:jc w:val="both"/>
        <w:rPr>
          <w:rFonts w:ascii="Verdana" w:hAnsi="Verdana"/>
          <w:color w:val="auto"/>
          <w:sz w:val="20"/>
          <w:szCs w:val="20"/>
        </w:rPr>
      </w:pPr>
      <w:r w:rsidRPr="00D55552">
        <w:rPr>
          <w:rFonts w:ascii="Verdana" w:hAnsi="Verdana"/>
          <w:color w:val="auto"/>
          <w:sz w:val="20"/>
          <w:szCs w:val="20"/>
        </w:rPr>
        <w:t xml:space="preserve">demontaż i wywóz kompletu elementów lodowiska wraz z całą infrastrukturą techniczną w terminie do </w:t>
      </w:r>
      <w:r w:rsidR="005747C5" w:rsidRPr="00D55552">
        <w:rPr>
          <w:rFonts w:ascii="Verdana" w:hAnsi="Verdana"/>
          <w:color w:val="auto"/>
          <w:sz w:val="20"/>
          <w:szCs w:val="20"/>
        </w:rPr>
        <w:t>30</w:t>
      </w:r>
      <w:r w:rsidRPr="00D55552">
        <w:rPr>
          <w:rFonts w:ascii="Verdana" w:hAnsi="Verdana"/>
          <w:color w:val="auto"/>
          <w:sz w:val="20"/>
          <w:szCs w:val="20"/>
        </w:rPr>
        <w:t xml:space="preserve"> dni po zakończeniu umowy, </w:t>
      </w:r>
    </w:p>
    <w:p w:rsidR="001336F9" w:rsidRDefault="00455117" w:rsidP="001336F9">
      <w:pPr>
        <w:pStyle w:val="Default"/>
        <w:numPr>
          <w:ilvl w:val="1"/>
          <w:numId w:val="33"/>
        </w:numPr>
        <w:jc w:val="both"/>
        <w:rPr>
          <w:rFonts w:ascii="Verdana" w:hAnsi="Verdana"/>
          <w:color w:val="auto"/>
          <w:sz w:val="20"/>
          <w:szCs w:val="20"/>
        </w:rPr>
      </w:pPr>
      <w:r w:rsidRPr="00D55552">
        <w:rPr>
          <w:rFonts w:ascii="Verdana" w:hAnsi="Verdana"/>
          <w:color w:val="auto"/>
          <w:sz w:val="20"/>
          <w:szCs w:val="20"/>
        </w:rPr>
        <w:t>Wykonawca zobowiązany jest wyposażyć lodowisko</w:t>
      </w:r>
      <w:r w:rsidR="001336F9">
        <w:rPr>
          <w:rFonts w:ascii="Verdana" w:hAnsi="Verdana"/>
          <w:color w:val="auto"/>
          <w:sz w:val="20"/>
          <w:szCs w:val="20"/>
        </w:rPr>
        <w:t xml:space="preserve"> w instrukcję użytkowania i </w:t>
      </w:r>
      <w:r w:rsidRPr="00D55552">
        <w:rPr>
          <w:rFonts w:ascii="Verdana" w:hAnsi="Verdana"/>
          <w:color w:val="auto"/>
          <w:sz w:val="20"/>
          <w:szCs w:val="20"/>
        </w:rPr>
        <w:t xml:space="preserve">bezpiecznej eksploatacji, </w:t>
      </w:r>
    </w:p>
    <w:p w:rsidR="001336F9" w:rsidRDefault="001336F9" w:rsidP="001336F9">
      <w:pPr>
        <w:pStyle w:val="Default"/>
        <w:ind w:left="1080"/>
        <w:jc w:val="both"/>
        <w:rPr>
          <w:rFonts w:ascii="Verdana" w:hAnsi="Verdana"/>
          <w:color w:val="auto"/>
          <w:sz w:val="20"/>
          <w:szCs w:val="20"/>
        </w:rPr>
      </w:pPr>
    </w:p>
    <w:p w:rsidR="00455117" w:rsidRPr="001336F9" w:rsidRDefault="00455117" w:rsidP="001336F9">
      <w:pPr>
        <w:pStyle w:val="Default"/>
        <w:ind w:left="1080"/>
        <w:jc w:val="both"/>
        <w:rPr>
          <w:rFonts w:ascii="Verdana" w:hAnsi="Verdana"/>
          <w:color w:val="auto"/>
          <w:sz w:val="20"/>
          <w:szCs w:val="20"/>
        </w:rPr>
      </w:pPr>
      <w:r w:rsidRPr="001336F9">
        <w:rPr>
          <w:rFonts w:ascii="Verdana" w:hAnsi="Verdana"/>
          <w:color w:val="auto"/>
          <w:sz w:val="20"/>
          <w:szCs w:val="20"/>
        </w:rPr>
        <w:lastRenderedPageBreak/>
        <w:t>Prace będące przedmiotem oferty będą wykonane w sp</w:t>
      </w:r>
      <w:r w:rsidR="001336F9">
        <w:rPr>
          <w:rFonts w:ascii="Verdana" w:hAnsi="Verdana"/>
          <w:color w:val="auto"/>
          <w:sz w:val="20"/>
          <w:szCs w:val="20"/>
        </w:rPr>
        <w:t>osób gwarantujący osiągnięcie i </w:t>
      </w:r>
      <w:r w:rsidRPr="001336F9">
        <w:rPr>
          <w:rFonts w:ascii="Verdana" w:hAnsi="Verdana"/>
          <w:color w:val="auto"/>
          <w:sz w:val="20"/>
          <w:szCs w:val="20"/>
        </w:rPr>
        <w:t xml:space="preserve">utrzymanie właściwych standardów jakości, a zwłaszcza spełnienie wymagań dotyczących bezpieczeństwa i higieny pracy. </w:t>
      </w:r>
    </w:p>
    <w:p w:rsidR="005512E4" w:rsidRPr="00455117" w:rsidRDefault="005512E4" w:rsidP="001336F9">
      <w:pPr>
        <w:pStyle w:val="Default"/>
        <w:jc w:val="both"/>
        <w:rPr>
          <w:rFonts w:ascii="Verdana" w:hAnsi="Verdana"/>
          <w:color w:val="auto"/>
          <w:sz w:val="20"/>
          <w:szCs w:val="20"/>
        </w:rPr>
      </w:pPr>
    </w:p>
    <w:p w:rsidR="00053604" w:rsidRDefault="00455117" w:rsidP="001336F9">
      <w:pPr>
        <w:pStyle w:val="Default"/>
        <w:numPr>
          <w:ilvl w:val="0"/>
          <w:numId w:val="33"/>
        </w:numPr>
        <w:spacing w:after="68"/>
        <w:jc w:val="both"/>
        <w:rPr>
          <w:rFonts w:ascii="Verdana" w:hAnsi="Verdana"/>
          <w:color w:val="auto"/>
          <w:sz w:val="20"/>
          <w:szCs w:val="20"/>
        </w:rPr>
      </w:pPr>
      <w:r w:rsidRPr="00455117">
        <w:rPr>
          <w:rFonts w:ascii="Verdana" w:hAnsi="Verdana"/>
          <w:color w:val="auto"/>
          <w:sz w:val="20"/>
          <w:szCs w:val="20"/>
        </w:rPr>
        <w:t>Lokalizacja lodowiska:</w:t>
      </w:r>
      <w:r w:rsidR="00053604">
        <w:rPr>
          <w:rFonts w:ascii="Verdana" w:hAnsi="Verdana"/>
          <w:color w:val="auto"/>
          <w:sz w:val="20"/>
          <w:szCs w:val="20"/>
        </w:rPr>
        <w:t xml:space="preserve"> Orlik przy Szkole Podstawowej </w:t>
      </w:r>
      <w:r w:rsidR="00401B26">
        <w:rPr>
          <w:rFonts w:ascii="Verdana" w:hAnsi="Verdana"/>
          <w:color w:val="auto"/>
          <w:sz w:val="20"/>
          <w:szCs w:val="20"/>
        </w:rPr>
        <w:t xml:space="preserve">im. Władysława Szafera </w:t>
      </w:r>
      <w:r w:rsidR="00053604">
        <w:rPr>
          <w:rFonts w:ascii="Verdana" w:hAnsi="Verdana"/>
          <w:color w:val="auto"/>
          <w:sz w:val="20"/>
          <w:szCs w:val="20"/>
        </w:rPr>
        <w:t>w Żarkach ul. Częst</w:t>
      </w:r>
      <w:r w:rsidR="00401B26">
        <w:rPr>
          <w:rFonts w:ascii="Verdana" w:hAnsi="Verdana"/>
          <w:color w:val="auto"/>
          <w:sz w:val="20"/>
          <w:szCs w:val="20"/>
        </w:rPr>
        <w:t>ochowska 61.</w:t>
      </w:r>
    </w:p>
    <w:p w:rsidR="00455117" w:rsidRPr="00053604" w:rsidRDefault="00455117" w:rsidP="001336F9">
      <w:pPr>
        <w:pStyle w:val="Default"/>
        <w:numPr>
          <w:ilvl w:val="0"/>
          <w:numId w:val="33"/>
        </w:numPr>
        <w:spacing w:after="68"/>
        <w:jc w:val="both"/>
        <w:rPr>
          <w:rFonts w:ascii="Verdana" w:hAnsi="Verdana"/>
          <w:color w:val="auto"/>
          <w:sz w:val="20"/>
          <w:szCs w:val="20"/>
        </w:rPr>
      </w:pPr>
      <w:r w:rsidRPr="00053604">
        <w:rPr>
          <w:rFonts w:ascii="Verdana" w:hAnsi="Verdana"/>
          <w:color w:val="auto"/>
          <w:sz w:val="20"/>
          <w:szCs w:val="20"/>
        </w:rPr>
        <w:t>Dokładna lokalizacja tafli lodowiska winna być ustalona z Zamawiającym podobnie jak usytuowanie pozostałych elementów lodowiska.</w:t>
      </w:r>
    </w:p>
    <w:p w:rsidR="00455117" w:rsidRPr="00455117" w:rsidRDefault="00455117" w:rsidP="00455117">
      <w:pPr>
        <w:pStyle w:val="Default"/>
        <w:rPr>
          <w:rFonts w:ascii="Verdana" w:hAnsi="Verdana"/>
          <w:color w:val="auto"/>
          <w:sz w:val="20"/>
          <w:szCs w:val="20"/>
        </w:rPr>
      </w:pPr>
    </w:p>
    <w:p w:rsidR="00455117" w:rsidRPr="00BC25D5" w:rsidRDefault="00455117" w:rsidP="001336F9">
      <w:pPr>
        <w:pStyle w:val="Default"/>
        <w:jc w:val="center"/>
        <w:rPr>
          <w:rFonts w:ascii="Verdana" w:hAnsi="Verdana"/>
          <w:b/>
          <w:color w:val="auto"/>
          <w:sz w:val="20"/>
          <w:szCs w:val="20"/>
        </w:rPr>
      </w:pPr>
      <w:r w:rsidRPr="00BC25D5">
        <w:rPr>
          <w:rFonts w:ascii="Verdana" w:hAnsi="Verdana"/>
          <w:b/>
          <w:color w:val="auto"/>
          <w:sz w:val="20"/>
          <w:szCs w:val="20"/>
        </w:rPr>
        <w:t>§2</w:t>
      </w:r>
    </w:p>
    <w:p w:rsidR="005512E4" w:rsidRDefault="00455117" w:rsidP="001336F9">
      <w:pPr>
        <w:pStyle w:val="Default"/>
        <w:numPr>
          <w:ilvl w:val="0"/>
          <w:numId w:val="44"/>
        </w:numPr>
        <w:spacing w:after="27"/>
        <w:jc w:val="both"/>
        <w:rPr>
          <w:rFonts w:ascii="Verdana" w:hAnsi="Verdana"/>
          <w:color w:val="auto"/>
          <w:sz w:val="20"/>
          <w:szCs w:val="20"/>
        </w:rPr>
      </w:pPr>
      <w:r w:rsidRPr="00455117">
        <w:rPr>
          <w:rFonts w:ascii="Verdana" w:hAnsi="Verdana"/>
          <w:color w:val="auto"/>
          <w:sz w:val="20"/>
          <w:szCs w:val="20"/>
        </w:rPr>
        <w:t>Okres ob</w:t>
      </w:r>
      <w:r w:rsidR="00053604">
        <w:rPr>
          <w:rFonts w:ascii="Verdana" w:hAnsi="Verdana"/>
          <w:color w:val="auto"/>
          <w:sz w:val="20"/>
          <w:szCs w:val="20"/>
        </w:rPr>
        <w:t>owiązywania umowy: od 01.12.2019r. do 01.03.2020</w:t>
      </w:r>
      <w:r w:rsidR="00401B26">
        <w:rPr>
          <w:rFonts w:ascii="Verdana" w:hAnsi="Verdana"/>
          <w:color w:val="auto"/>
          <w:sz w:val="20"/>
          <w:szCs w:val="20"/>
        </w:rPr>
        <w:t>r.</w:t>
      </w:r>
    </w:p>
    <w:p w:rsidR="005512E4" w:rsidRDefault="00455117" w:rsidP="001336F9">
      <w:pPr>
        <w:pStyle w:val="Default"/>
        <w:numPr>
          <w:ilvl w:val="0"/>
          <w:numId w:val="44"/>
        </w:numPr>
        <w:spacing w:after="27"/>
        <w:jc w:val="both"/>
        <w:rPr>
          <w:rFonts w:ascii="Verdana" w:hAnsi="Verdana"/>
          <w:color w:val="auto"/>
          <w:sz w:val="20"/>
          <w:szCs w:val="20"/>
        </w:rPr>
      </w:pPr>
      <w:r w:rsidRPr="005512E4">
        <w:rPr>
          <w:rFonts w:ascii="Verdana" w:hAnsi="Verdana"/>
          <w:color w:val="auto"/>
          <w:sz w:val="20"/>
          <w:szCs w:val="20"/>
        </w:rPr>
        <w:t>Zapis wymieniony w ust. 1 rozumie się następująco:</w:t>
      </w:r>
    </w:p>
    <w:p w:rsidR="005512E4" w:rsidRDefault="00053604" w:rsidP="001336F9">
      <w:pPr>
        <w:pStyle w:val="Default"/>
        <w:numPr>
          <w:ilvl w:val="1"/>
          <w:numId w:val="44"/>
        </w:numPr>
        <w:spacing w:after="27"/>
        <w:jc w:val="both"/>
        <w:rPr>
          <w:rFonts w:ascii="Verdana" w:hAnsi="Verdana"/>
          <w:color w:val="auto"/>
          <w:sz w:val="20"/>
          <w:szCs w:val="20"/>
        </w:rPr>
      </w:pPr>
      <w:r w:rsidRPr="005512E4">
        <w:rPr>
          <w:rFonts w:ascii="Verdana" w:hAnsi="Verdana"/>
          <w:color w:val="auto"/>
          <w:sz w:val="20"/>
          <w:szCs w:val="20"/>
        </w:rPr>
        <w:t>01.12.2019</w:t>
      </w:r>
      <w:r w:rsidR="00455117" w:rsidRPr="005512E4">
        <w:rPr>
          <w:rFonts w:ascii="Verdana" w:hAnsi="Verdana"/>
          <w:color w:val="auto"/>
          <w:sz w:val="20"/>
          <w:szCs w:val="20"/>
        </w:rPr>
        <w:t xml:space="preserve"> r. – przekazanie Zamawiającemu działającego lodowiska z wytworzoną warstwą lodu – gotowego do użytkowania, </w:t>
      </w:r>
    </w:p>
    <w:p w:rsidR="005512E4" w:rsidRDefault="00053604" w:rsidP="001336F9">
      <w:pPr>
        <w:pStyle w:val="Default"/>
        <w:numPr>
          <w:ilvl w:val="1"/>
          <w:numId w:val="44"/>
        </w:numPr>
        <w:spacing w:after="27"/>
        <w:jc w:val="both"/>
        <w:rPr>
          <w:rFonts w:ascii="Verdana" w:hAnsi="Verdana"/>
          <w:color w:val="auto"/>
          <w:sz w:val="20"/>
          <w:szCs w:val="20"/>
        </w:rPr>
      </w:pPr>
      <w:r w:rsidRPr="005512E4">
        <w:rPr>
          <w:rFonts w:ascii="Verdana" w:hAnsi="Verdana"/>
          <w:color w:val="auto"/>
          <w:sz w:val="20"/>
          <w:szCs w:val="20"/>
        </w:rPr>
        <w:t>01.03.2020</w:t>
      </w:r>
      <w:r w:rsidR="00455117" w:rsidRPr="005512E4">
        <w:rPr>
          <w:rFonts w:ascii="Verdana" w:hAnsi="Verdana"/>
          <w:color w:val="auto"/>
          <w:sz w:val="20"/>
          <w:szCs w:val="20"/>
        </w:rPr>
        <w:t xml:space="preserve"> r. – przekazanie</w:t>
      </w:r>
      <w:r w:rsidRPr="005512E4">
        <w:rPr>
          <w:rFonts w:ascii="Verdana" w:hAnsi="Verdana"/>
          <w:color w:val="auto"/>
          <w:sz w:val="20"/>
          <w:szCs w:val="20"/>
        </w:rPr>
        <w:t xml:space="preserve"> </w:t>
      </w:r>
      <w:r w:rsidR="00455117" w:rsidRPr="005512E4">
        <w:rPr>
          <w:rFonts w:ascii="Verdana" w:hAnsi="Verdana"/>
          <w:color w:val="auto"/>
          <w:sz w:val="20"/>
          <w:szCs w:val="20"/>
        </w:rPr>
        <w:t>Wykonawcy lo</w:t>
      </w:r>
      <w:r w:rsidR="001336F9">
        <w:rPr>
          <w:rFonts w:ascii="Verdana" w:hAnsi="Verdana"/>
          <w:color w:val="auto"/>
          <w:sz w:val="20"/>
          <w:szCs w:val="20"/>
        </w:rPr>
        <w:t>dowiska w celu jego demontażu i </w:t>
      </w:r>
      <w:r w:rsidR="00455117" w:rsidRPr="005512E4">
        <w:rPr>
          <w:rFonts w:ascii="Verdana" w:hAnsi="Verdana"/>
          <w:color w:val="auto"/>
          <w:sz w:val="20"/>
          <w:szCs w:val="20"/>
        </w:rPr>
        <w:t>wywiezienia kompletu elementów lodowiska wraz z całą</w:t>
      </w:r>
      <w:r w:rsidR="003B16D9">
        <w:rPr>
          <w:rFonts w:ascii="Verdana" w:hAnsi="Verdana"/>
          <w:color w:val="auto"/>
          <w:sz w:val="20"/>
          <w:szCs w:val="20"/>
        </w:rPr>
        <w:t xml:space="preserve"> infrastrukturą techniczną.</w:t>
      </w:r>
    </w:p>
    <w:p w:rsidR="005512E4" w:rsidRDefault="00455117" w:rsidP="001336F9">
      <w:pPr>
        <w:pStyle w:val="Default"/>
        <w:numPr>
          <w:ilvl w:val="0"/>
          <w:numId w:val="44"/>
        </w:numPr>
        <w:spacing w:after="27"/>
        <w:jc w:val="both"/>
        <w:rPr>
          <w:rFonts w:ascii="Verdana" w:hAnsi="Verdana"/>
          <w:color w:val="auto"/>
          <w:sz w:val="20"/>
          <w:szCs w:val="20"/>
        </w:rPr>
      </w:pPr>
      <w:r w:rsidRPr="005512E4">
        <w:rPr>
          <w:rFonts w:ascii="Verdana" w:hAnsi="Verdana"/>
          <w:color w:val="auto"/>
          <w:sz w:val="20"/>
          <w:szCs w:val="20"/>
        </w:rPr>
        <w:t xml:space="preserve">Najpóźniej w dniu upływu terminu, o którym mowa w ust. 2, </w:t>
      </w:r>
      <w:proofErr w:type="spellStart"/>
      <w:r w:rsidRPr="005512E4">
        <w:rPr>
          <w:rFonts w:ascii="Verdana" w:hAnsi="Verdana"/>
          <w:color w:val="auto"/>
          <w:sz w:val="20"/>
          <w:szCs w:val="20"/>
        </w:rPr>
        <w:t>pkt</w:t>
      </w:r>
      <w:proofErr w:type="spellEnd"/>
      <w:r w:rsidRPr="005512E4">
        <w:rPr>
          <w:rFonts w:ascii="Verdana" w:hAnsi="Verdana"/>
          <w:color w:val="auto"/>
          <w:sz w:val="20"/>
          <w:szCs w:val="20"/>
        </w:rPr>
        <w:t xml:space="preserve"> a Wykonawca zgłosi Zamawiającemu gotowość do odbioru przedmiotu umowy. </w:t>
      </w:r>
    </w:p>
    <w:p w:rsidR="005512E4" w:rsidRDefault="00455117" w:rsidP="001336F9">
      <w:pPr>
        <w:pStyle w:val="Default"/>
        <w:numPr>
          <w:ilvl w:val="0"/>
          <w:numId w:val="44"/>
        </w:numPr>
        <w:spacing w:after="27"/>
        <w:jc w:val="both"/>
        <w:rPr>
          <w:rFonts w:ascii="Verdana" w:hAnsi="Verdana"/>
          <w:color w:val="auto"/>
          <w:sz w:val="20"/>
          <w:szCs w:val="20"/>
        </w:rPr>
      </w:pPr>
      <w:r w:rsidRPr="005512E4">
        <w:rPr>
          <w:rFonts w:ascii="Verdana" w:hAnsi="Verdana"/>
          <w:color w:val="auto"/>
          <w:sz w:val="20"/>
          <w:szCs w:val="20"/>
        </w:rPr>
        <w:t xml:space="preserve">Z odbioru zostanie sporządzony przez Wykonawcę protokół odbioru podpisany przez osoby reprezentujące Zamawiającego i Wykonawcę. </w:t>
      </w:r>
    </w:p>
    <w:p w:rsidR="005512E4" w:rsidRDefault="00455117" w:rsidP="001336F9">
      <w:pPr>
        <w:pStyle w:val="Default"/>
        <w:numPr>
          <w:ilvl w:val="0"/>
          <w:numId w:val="44"/>
        </w:numPr>
        <w:spacing w:after="27"/>
        <w:jc w:val="both"/>
        <w:rPr>
          <w:rFonts w:ascii="Verdana" w:hAnsi="Verdana"/>
          <w:color w:val="auto"/>
          <w:sz w:val="20"/>
          <w:szCs w:val="20"/>
        </w:rPr>
      </w:pPr>
      <w:r w:rsidRPr="005512E4">
        <w:rPr>
          <w:rFonts w:ascii="Verdana" w:hAnsi="Verdana"/>
          <w:color w:val="auto"/>
          <w:sz w:val="20"/>
          <w:szCs w:val="20"/>
        </w:rPr>
        <w:t xml:space="preserve">W przypadku ujawnienia w trakcie odbioru wad dotyczących przedmiotu umowy Wykonawca zobowiązuje się do ich usunięcia w terminie wyznaczonym przez Zamawiającego. </w:t>
      </w:r>
    </w:p>
    <w:p w:rsidR="005512E4" w:rsidRDefault="00455117" w:rsidP="001336F9">
      <w:pPr>
        <w:pStyle w:val="Default"/>
        <w:numPr>
          <w:ilvl w:val="0"/>
          <w:numId w:val="44"/>
        </w:numPr>
        <w:spacing w:after="27"/>
        <w:jc w:val="both"/>
        <w:rPr>
          <w:rFonts w:ascii="Verdana" w:hAnsi="Verdana"/>
          <w:color w:val="auto"/>
          <w:sz w:val="20"/>
          <w:szCs w:val="20"/>
        </w:rPr>
      </w:pPr>
      <w:r w:rsidRPr="005512E4">
        <w:rPr>
          <w:rFonts w:ascii="Verdana" w:hAnsi="Verdana"/>
          <w:color w:val="auto"/>
          <w:sz w:val="20"/>
          <w:szCs w:val="20"/>
        </w:rPr>
        <w:t>Termin dostawy i niezbędnych do przeprowadzenia czynności mających na celu uruchomienie lodowiska w terminie podanym w ust. 1 nie może być dłuższy niż 12 dni kalendar</w:t>
      </w:r>
      <w:r w:rsidR="00053604" w:rsidRPr="005512E4">
        <w:rPr>
          <w:rFonts w:ascii="Verdana" w:hAnsi="Verdana"/>
          <w:color w:val="auto"/>
          <w:sz w:val="20"/>
          <w:szCs w:val="20"/>
        </w:rPr>
        <w:t>zowych licząc do dnia 01.12.2019r.</w:t>
      </w:r>
    </w:p>
    <w:p w:rsidR="005512E4" w:rsidRDefault="00455117" w:rsidP="001336F9">
      <w:pPr>
        <w:pStyle w:val="Default"/>
        <w:numPr>
          <w:ilvl w:val="0"/>
          <w:numId w:val="44"/>
        </w:numPr>
        <w:spacing w:after="27"/>
        <w:jc w:val="both"/>
        <w:rPr>
          <w:rFonts w:ascii="Verdana" w:hAnsi="Verdana"/>
          <w:color w:val="auto"/>
          <w:sz w:val="20"/>
          <w:szCs w:val="20"/>
        </w:rPr>
      </w:pPr>
      <w:r w:rsidRPr="005512E4">
        <w:rPr>
          <w:rFonts w:ascii="Verdana" w:hAnsi="Verdana"/>
          <w:color w:val="auto"/>
          <w:sz w:val="20"/>
          <w:szCs w:val="20"/>
        </w:rPr>
        <w:t>Demontaż i wywóz kompletu elementów lodowiska wraz z całą infrastruk</w:t>
      </w:r>
      <w:r w:rsidR="001336F9">
        <w:rPr>
          <w:rFonts w:ascii="Verdana" w:hAnsi="Verdana"/>
          <w:color w:val="auto"/>
          <w:sz w:val="20"/>
          <w:szCs w:val="20"/>
        </w:rPr>
        <w:t>turą techniczną w </w:t>
      </w:r>
      <w:r w:rsidR="00053604" w:rsidRPr="005512E4">
        <w:rPr>
          <w:rFonts w:ascii="Verdana" w:hAnsi="Verdana"/>
          <w:color w:val="auto"/>
          <w:sz w:val="20"/>
          <w:szCs w:val="20"/>
        </w:rPr>
        <w:t>terminie do 30</w:t>
      </w:r>
      <w:r w:rsidRPr="005512E4">
        <w:rPr>
          <w:rFonts w:ascii="Verdana" w:hAnsi="Verdana"/>
          <w:color w:val="auto"/>
          <w:sz w:val="20"/>
          <w:szCs w:val="20"/>
        </w:rPr>
        <w:t xml:space="preserve"> dni kalendarzowych licząc od terminu zakończenia umowy. </w:t>
      </w:r>
    </w:p>
    <w:p w:rsidR="005512E4" w:rsidRDefault="00455117" w:rsidP="001336F9">
      <w:pPr>
        <w:pStyle w:val="Default"/>
        <w:numPr>
          <w:ilvl w:val="0"/>
          <w:numId w:val="44"/>
        </w:numPr>
        <w:spacing w:after="27"/>
        <w:jc w:val="both"/>
        <w:rPr>
          <w:rFonts w:ascii="Verdana" w:hAnsi="Verdana"/>
          <w:color w:val="auto"/>
          <w:sz w:val="20"/>
          <w:szCs w:val="20"/>
        </w:rPr>
      </w:pPr>
      <w:r w:rsidRPr="005512E4">
        <w:rPr>
          <w:rFonts w:ascii="Verdana" w:hAnsi="Verdana"/>
          <w:color w:val="auto"/>
          <w:sz w:val="20"/>
          <w:szCs w:val="20"/>
        </w:rPr>
        <w:t xml:space="preserve">Zamawiający przewiduje możliwość zmian terminów dostawy, uruchomienia oraz zakończenia użytkowania, demontażu i wywiezienia lodowiska w przypadku sytuacji niemożliwej do przewidzenia w momencie sporządzania niniejszej umowy jak: </w:t>
      </w:r>
    </w:p>
    <w:p w:rsidR="005512E4" w:rsidRDefault="00455117" w:rsidP="001336F9">
      <w:pPr>
        <w:pStyle w:val="Default"/>
        <w:numPr>
          <w:ilvl w:val="1"/>
          <w:numId w:val="44"/>
        </w:numPr>
        <w:spacing w:after="27"/>
        <w:jc w:val="both"/>
        <w:rPr>
          <w:rFonts w:ascii="Verdana" w:hAnsi="Verdana"/>
          <w:color w:val="auto"/>
          <w:sz w:val="20"/>
          <w:szCs w:val="20"/>
        </w:rPr>
      </w:pPr>
      <w:r w:rsidRPr="005512E4">
        <w:rPr>
          <w:rFonts w:ascii="Verdana" w:hAnsi="Verdana"/>
          <w:color w:val="auto"/>
          <w:sz w:val="20"/>
          <w:szCs w:val="20"/>
        </w:rPr>
        <w:t xml:space="preserve">- niekorzystne warunki atmosferyczne, </w:t>
      </w:r>
    </w:p>
    <w:p w:rsidR="005512E4" w:rsidRDefault="00455117" w:rsidP="001336F9">
      <w:pPr>
        <w:pStyle w:val="Default"/>
        <w:numPr>
          <w:ilvl w:val="1"/>
          <w:numId w:val="44"/>
        </w:numPr>
        <w:spacing w:after="27"/>
        <w:jc w:val="both"/>
        <w:rPr>
          <w:rFonts w:ascii="Verdana" w:hAnsi="Verdana"/>
          <w:color w:val="auto"/>
          <w:sz w:val="20"/>
          <w:szCs w:val="20"/>
        </w:rPr>
      </w:pPr>
      <w:r w:rsidRPr="005512E4">
        <w:rPr>
          <w:rFonts w:ascii="Verdana" w:hAnsi="Verdana"/>
          <w:color w:val="auto"/>
          <w:sz w:val="20"/>
          <w:szCs w:val="20"/>
        </w:rPr>
        <w:t xml:space="preserve">- decyzje organów państwowych, </w:t>
      </w:r>
    </w:p>
    <w:p w:rsidR="005512E4" w:rsidRDefault="00455117" w:rsidP="001336F9">
      <w:pPr>
        <w:pStyle w:val="Default"/>
        <w:numPr>
          <w:ilvl w:val="1"/>
          <w:numId w:val="44"/>
        </w:numPr>
        <w:spacing w:after="27"/>
        <w:jc w:val="both"/>
        <w:rPr>
          <w:rFonts w:ascii="Verdana" w:hAnsi="Verdana"/>
          <w:color w:val="auto"/>
          <w:sz w:val="20"/>
          <w:szCs w:val="20"/>
        </w:rPr>
      </w:pPr>
      <w:r w:rsidRPr="005512E4">
        <w:rPr>
          <w:rFonts w:ascii="Verdana" w:hAnsi="Verdana"/>
          <w:color w:val="auto"/>
          <w:sz w:val="20"/>
          <w:szCs w:val="20"/>
        </w:rPr>
        <w:t>- ciągłość dostaw energii elektrycznej i/lub wody,</w:t>
      </w:r>
    </w:p>
    <w:p w:rsidR="005512E4" w:rsidRDefault="00455117" w:rsidP="001336F9">
      <w:pPr>
        <w:pStyle w:val="Default"/>
        <w:numPr>
          <w:ilvl w:val="0"/>
          <w:numId w:val="44"/>
        </w:numPr>
        <w:spacing w:after="27"/>
        <w:jc w:val="both"/>
        <w:rPr>
          <w:rFonts w:ascii="Verdana" w:hAnsi="Verdana"/>
          <w:color w:val="auto"/>
          <w:sz w:val="20"/>
          <w:szCs w:val="20"/>
        </w:rPr>
      </w:pPr>
      <w:r w:rsidRPr="005512E4">
        <w:rPr>
          <w:rFonts w:ascii="Verdana" w:hAnsi="Verdana"/>
          <w:color w:val="auto"/>
          <w:sz w:val="20"/>
          <w:szCs w:val="20"/>
        </w:rPr>
        <w:t xml:space="preserve">Obciążenie fakturą Zamawiającego przez Wykonawcę za każdy miesiąc używania przedmiotu najmu nastąpi w kwocie proporcjonalnej do ilości dni działalności lodowiska w danym miesiącu kalendarzowym, będącym podstawą do ustalenia wartości faktury za dany okres. </w:t>
      </w:r>
    </w:p>
    <w:p w:rsidR="00455117" w:rsidRPr="005512E4" w:rsidRDefault="00455117" w:rsidP="001336F9">
      <w:pPr>
        <w:pStyle w:val="Default"/>
        <w:numPr>
          <w:ilvl w:val="0"/>
          <w:numId w:val="44"/>
        </w:numPr>
        <w:spacing w:after="27"/>
        <w:jc w:val="both"/>
        <w:rPr>
          <w:rFonts w:ascii="Verdana" w:hAnsi="Verdana"/>
          <w:color w:val="auto"/>
          <w:sz w:val="20"/>
          <w:szCs w:val="20"/>
        </w:rPr>
      </w:pPr>
      <w:r w:rsidRPr="005512E4">
        <w:rPr>
          <w:rFonts w:ascii="Verdana" w:hAnsi="Verdana"/>
          <w:color w:val="auto"/>
          <w:sz w:val="20"/>
          <w:szCs w:val="20"/>
        </w:rPr>
        <w:t xml:space="preserve">W przypadku zmian w terminach podanych w ust. 1 na skutek okoliczności wymienionych w ust. 8, strony informują się pisemnie przy czym każda zmiana musi być zaakceptowana pisemnie prze drugą stronę. </w:t>
      </w:r>
    </w:p>
    <w:p w:rsidR="00455117" w:rsidRPr="00455117" w:rsidRDefault="00455117" w:rsidP="00455117">
      <w:pPr>
        <w:pStyle w:val="Default"/>
        <w:rPr>
          <w:rFonts w:ascii="Verdana" w:hAnsi="Verdana"/>
          <w:color w:val="auto"/>
          <w:sz w:val="20"/>
          <w:szCs w:val="20"/>
        </w:rPr>
      </w:pPr>
    </w:p>
    <w:p w:rsidR="00455117" w:rsidRPr="00BC25D5" w:rsidRDefault="00455117" w:rsidP="001336F9">
      <w:pPr>
        <w:pStyle w:val="Default"/>
        <w:jc w:val="center"/>
        <w:rPr>
          <w:rFonts w:ascii="Verdana" w:hAnsi="Verdana"/>
          <w:b/>
          <w:color w:val="auto"/>
          <w:sz w:val="20"/>
          <w:szCs w:val="20"/>
        </w:rPr>
      </w:pPr>
      <w:r w:rsidRPr="00BC25D5">
        <w:rPr>
          <w:rFonts w:ascii="Verdana" w:hAnsi="Verdana"/>
          <w:b/>
          <w:color w:val="auto"/>
          <w:sz w:val="20"/>
          <w:szCs w:val="20"/>
        </w:rPr>
        <w:t>§3</w:t>
      </w:r>
    </w:p>
    <w:p w:rsidR="005512E4" w:rsidRDefault="00455117" w:rsidP="001336F9">
      <w:pPr>
        <w:pStyle w:val="Default"/>
        <w:numPr>
          <w:ilvl w:val="0"/>
          <w:numId w:val="43"/>
        </w:numPr>
        <w:spacing w:after="27"/>
        <w:jc w:val="both"/>
        <w:rPr>
          <w:rFonts w:ascii="Verdana" w:hAnsi="Verdana"/>
          <w:color w:val="auto"/>
          <w:sz w:val="20"/>
          <w:szCs w:val="20"/>
        </w:rPr>
      </w:pPr>
      <w:r w:rsidRPr="00455117">
        <w:rPr>
          <w:rFonts w:ascii="Verdana" w:hAnsi="Verdana"/>
          <w:color w:val="auto"/>
          <w:sz w:val="20"/>
          <w:szCs w:val="20"/>
        </w:rPr>
        <w:t>Wykonawca w pełni odpowiada za szkody wyrządzone osobom trzecim w związku</w:t>
      </w:r>
      <w:r w:rsidR="001336F9">
        <w:rPr>
          <w:rFonts w:ascii="Verdana" w:hAnsi="Verdana"/>
          <w:color w:val="auto"/>
          <w:sz w:val="20"/>
          <w:szCs w:val="20"/>
        </w:rPr>
        <w:t xml:space="preserve"> z </w:t>
      </w:r>
      <w:r w:rsidRPr="00455117">
        <w:rPr>
          <w:rFonts w:ascii="Verdana" w:hAnsi="Verdana"/>
          <w:color w:val="auto"/>
          <w:sz w:val="20"/>
          <w:szCs w:val="20"/>
        </w:rPr>
        <w:t xml:space="preserve">realizacją przedmiotu niniejszej umowy. </w:t>
      </w:r>
    </w:p>
    <w:p w:rsidR="005512E4" w:rsidRDefault="00455117" w:rsidP="001336F9">
      <w:pPr>
        <w:pStyle w:val="Default"/>
        <w:numPr>
          <w:ilvl w:val="0"/>
          <w:numId w:val="43"/>
        </w:numPr>
        <w:spacing w:after="27"/>
        <w:jc w:val="both"/>
        <w:rPr>
          <w:rFonts w:ascii="Verdana" w:hAnsi="Verdana"/>
          <w:color w:val="auto"/>
          <w:sz w:val="20"/>
          <w:szCs w:val="20"/>
        </w:rPr>
      </w:pPr>
      <w:r w:rsidRPr="005512E4">
        <w:rPr>
          <w:rFonts w:ascii="Verdana" w:hAnsi="Verdana"/>
          <w:color w:val="auto"/>
          <w:sz w:val="20"/>
          <w:szCs w:val="20"/>
        </w:rPr>
        <w:t xml:space="preserve">Wykonawca oświadcza, że posiada zawartą umowę ubezpieczenia odpowiedzialności cywilnej dla prowadzonej działalności gospodarczej na kwotę ubezpieczenia nie mniejszą niż 100 000,00 i zobowiązuje się utrzymywać ją nieprzerwanie ważną przez cały okres obowiązywania niniejszej umowy. </w:t>
      </w:r>
    </w:p>
    <w:p w:rsidR="005512E4" w:rsidRDefault="00455117" w:rsidP="001336F9">
      <w:pPr>
        <w:pStyle w:val="Default"/>
        <w:numPr>
          <w:ilvl w:val="0"/>
          <w:numId w:val="43"/>
        </w:numPr>
        <w:spacing w:after="27"/>
        <w:jc w:val="both"/>
        <w:rPr>
          <w:rFonts w:ascii="Verdana" w:hAnsi="Verdana"/>
          <w:color w:val="auto"/>
          <w:sz w:val="20"/>
          <w:szCs w:val="20"/>
        </w:rPr>
      </w:pPr>
      <w:r w:rsidRPr="005512E4">
        <w:rPr>
          <w:rFonts w:ascii="Verdana" w:hAnsi="Verdana"/>
          <w:color w:val="auto"/>
          <w:sz w:val="20"/>
          <w:szCs w:val="20"/>
        </w:rPr>
        <w:t xml:space="preserve">Wykonawca oświadcza, że posiada zawartą umowę ubezpieczenia mienia obejmującego przedmiot niniejszej umowy od zdarzeń losowych, kradzieży, rabunku oraz aktów dewastacji na kwotę ubezpieczenia nie mniejszą niż wartość mienia objętego niniejszą umową i zobowiązuje się utrzymywać ją nieprzerwanie ważną przez cały okres obowiązywania niniejszej umowy. </w:t>
      </w:r>
    </w:p>
    <w:p w:rsidR="00455117" w:rsidRPr="005512E4" w:rsidRDefault="00455117" w:rsidP="001336F9">
      <w:pPr>
        <w:pStyle w:val="Default"/>
        <w:numPr>
          <w:ilvl w:val="0"/>
          <w:numId w:val="43"/>
        </w:numPr>
        <w:spacing w:after="27"/>
        <w:jc w:val="both"/>
        <w:rPr>
          <w:rFonts w:ascii="Verdana" w:hAnsi="Verdana"/>
          <w:color w:val="auto"/>
          <w:sz w:val="20"/>
          <w:szCs w:val="20"/>
        </w:rPr>
      </w:pPr>
      <w:r w:rsidRPr="005512E4">
        <w:rPr>
          <w:rFonts w:ascii="Verdana" w:hAnsi="Verdana"/>
          <w:color w:val="auto"/>
          <w:sz w:val="20"/>
          <w:szCs w:val="20"/>
        </w:rPr>
        <w:t xml:space="preserve">Zamawiający odpowiada za stan lodowiska wyłącznie do czasu zakończenia jego użytkowania. </w:t>
      </w:r>
    </w:p>
    <w:p w:rsidR="00455117" w:rsidRPr="00455117" w:rsidRDefault="00455117" w:rsidP="00455117">
      <w:pPr>
        <w:pStyle w:val="Default"/>
        <w:rPr>
          <w:rFonts w:ascii="Verdana" w:hAnsi="Verdana"/>
          <w:color w:val="auto"/>
          <w:sz w:val="20"/>
          <w:szCs w:val="20"/>
        </w:rPr>
      </w:pPr>
    </w:p>
    <w:p w:rsidR="00455117" w:rsidRPr="003219E6" w:rsidRDefault="00455117" w:rsidP="00BC25D5">
      <w:pPr>
        <w:pStyle w:val="Default"/>
        <w:jc w:val="center"/>
        <w:rPr>
          <w:rFonts w:ascii="Verdana" w:hAnsi="Verdana"/>
          <w:b/>
          <w:color w:val="auto"/>
          <w:sz w:val="20"/>
          <w:szCs w:val="20"/>
        </w:rPr>
      </w:pPr>
      <w:r w:rsidRPr="003219E6">
        <w:rPr>
          <w:rFonts w:ascii="Verdana" w:hAnsi="Verdana"/>
          <w:b/>
          <w:color w:val="auto"/>
          <w:sz w:val="20"/>
          <w:szCs w:val="20"/>
        </w:rPr>
        <w:t>§4</w:t>
      </w:r>
    </w:p>
    <w:p w:rsidR="003219E6" w:rsidRDefault="00455117" w:rsidP="001336F9">
      <w:pPr>
        <w:pStyle w:val="Default"/>
        <w:numPr>
          <w:ilvl w:val="0"/>
          <w:numId w:val="39"/>
        </w:numPr>
        <w:spacing w:after="27"/>
        <w:jc w:val="both"/>
        <w:rPr>
          <w:rFonts w:ascii="Verdana" w:hAnsi="Verdana"/>
          <w:color w:val="auto"/>
          <w:sz w:val="20"/>
          <w:szCs w:val="20"/>
        </w:rPr>
      </w:pPr>
      <w:r w:rsidRPr="00455117">
        <w:rPr>
          <w:rFonts w:ascii="Verdana" w:hAnsi="Verdana"/>
          <w:color w:val="auto"/>
          <w:sz w:val="20"/>
          <w:szCs w:val="20"/>
        </w:rPr>
        <w:t xml:space="preserve">Osobą odpowiedzialną za realizację ze strony Wykonawcy jest ………………………….., tel. …………………………. </w:t>
      </w:r>
    </w:p>
    <w:p w:rsidR="00455117" w:rsidRPr="003219E6" w:rsidRDefault="00455117" w:rsidP="001336F9">
      <w:pPr>
        <w:pStyle w:val="Default"/>
        <w:numPr>
          <w:ilvl w:val="0"/>
          <w:numId w:val="39"/>
        </w:numPr>
        <w:spacing w:after="27"/>
        <w:jc w:val="both"/>
        <w:rPr>
          <w:rFonts w:ascii="Verdana" w:hAnsi="Verdana"/>
          <w:color w:val="auto"/>
          <w:sz w:val="20"/>
          <w:szCs w:val="20"/>
        </w:rPr>
      </w:pPr>
      <w:r w:rsidRPr="003219E6">
        <w:rPr>
          <w:rFonts w:ascii="Verdana" w:hAnsi="Verdana"/>
          <w:color w:val="auto"/>
          <w:sz w:val="20"/>
          <w:szCs w:val="20"/>
        </w:rPr>
        <w:t xml:space="preserve">Osobą do kontaktu w sprawie realizacji umowy ze strony Zamawiającego jest </w:t>
      </w:r>
      <w:r w:rsidR="003219E6" w:rsidRPr="003219E6">
        <w:rPr>
          <w:rFonts w:ascii="Verdana" w:hAnsi="Verdana"/>
          <w:color w:val="auto"/>
          <w:sz w:val="20"/>
          <w:szCs w:val="20"/>
        </w:rPr>
        <w:t>Mariusz Nowak</w:t>
      </w:r>
      <w:r w:rsidRPr="003219E6">
        <w:rPr>
          <w:rFonts w:ascii="Verdana" w:hAnsi="Verdana"/>
          <w:color w:val="auto"/>
          <w:sz w:val="20"/>
          <w:szCs w:val="20"/>
        </w:rPr>
        <w:t xml:space="preserve">, tel. </w:t>
      </w:r>
      <w:r w:rsidR="003219E6" w:rsidRPr="003219E6">
        <w:rPr>
          <w:rFonts w:ascii="Verdana" w:hAnsi="Verdana"/>
          <w:color w:val="auto"/>
          <w:sz w:val="20"/>
          <w:szCs w:val="20"/>
        </w:rPr>
        <w:t>34 3148036</w:t>
      </w:r>
    </w:p>
    <w:p w:rsidR="00455117" w:rsidRPr="00455117" w:rsidRDefault="00455117" w:rsidP="00455117">
      <w:pPr>
        <w:pStyle w:val="Default"/>
        <w:rPr>
          <w:rFonts w:ascii="Verdana" w:hAnsi="Verdana"/>
          <w:color w:val="auto"/>
          <w:sz w:val="20"/>
          <w:szCs w:val="20"/>
        </w:rPr>
      </w:pPr>
    </w:p>
    <w:p w:rsidR="00455117" w:rsidRPr="003219E6" w:rsidRDefault="00455117" w:rsidP="00BC25D5">
      <w:pPr>
        <w:pStyle w:val="Default"/>
        <w:jc w:val="center"/>
        <w:rPr>
          <w:rFonts w:ascii="Verdana" w:hAnsi="Verdana"/>
          <w:b/>
          <w:color w:val="auto"/>
          <w:sz w:val="20"/>
          <w:szCs w:val="20"/>
        </w:rPr>
      </w:pPr>
      <w:r w:rsidRPr="003219E6">
        <w:rPr>
          <w:rFonts w:ascii="Verdana" w:hAnsi="Verdana"/>
          <w:b/>
          <w:color w:val="auto"/>
          <w:sz w:val="20"/>
          <w:szCs w:val="20"/>
        </w:rPr>
        <w:t>§5</w:t>
      </w:r>
    </w:p>
    <w:p w:rsidR="003219E6" w:rsidRDefault="00455117" w:rsidP="001336F9">
      <w:pPr>
        <w:pStyle w:val="Default"/>
        <w:numPr>
          <w:ilvl w:val="0"/>
          <w:numId w:val="35"/>
        </w:numPr>
        <w:spacing w:after="27"/>
        <w:jc w:val="both"/>
        <w:rPr>
          <w:rFonts w:ascii="Verdana" w:hAnsi="Verdana"/>
          <w:color w:val="auto"/>
          <w:sz w:val="20"/>
          <w:szCs w:val="20"/>
        </w:rPr>
      </w:pPr>
      <w:r w:rsidRPr="00455117">
        <w:rPr>
          <w:rFonts w:ascii="Verdana" w:hAnsi="Verdana"/>
          <w:color w:val="auto"/>
          <w:sz w:val="20"/>
          <w:szCs w:val="20"/>
        </w:rPr>
        <w:t xml:space="preserve">Strony ustalają, że obowiązuje wynagrodzenie w wysokości, tj. ……………. zł brutto, słownie …………………………. zł i ………., w tym ………………. zł netto i …………….zł należny podatek VAT za przewidywany okres najmu wymieniony w §2 ust. 1 i 2. </w:t>
      </w:r>
    </w:p>
    <w:p w:rsidR="003219E6" w:rsidRDefault="00455117" w:rsidP="001336F9">
      <w:pPr>
        <w:pStyle w:val="Default"/>
        <w:numPr>
          <w:ilvl w:val="0"/>
          <w:numId w:val="35"/>
        </w:numPr>
        <w:spacing w:after="27"/>
        <w:jc w:val="both"/>
        <w:rPr>
          <w:rFonts w:ascii="Verdana" w:hAnsi="Verdana"/>
          <w:color w:val="auto"/>
          <w:sz w:val="20"/>
          <w:szCs w:val="20"/>
        </w:rPr>
      </w:pPr>
      <w:r w:rsidRPr="003219E6">
        <w:rPr>
          <w:rFonts w:ascii="Verdana" w:hAnsi="Verdana"/>
          <w:color w:val="auto"/>
          <w:sz w:val="20"/>
          <w:szCs w:val="20"/>
        </w:rPr>
        <w:t>Wynagrodzenie za przedmiot umowy obejmuje wszystkie</w:t>
      </w:r>
      <w:r w:rsidR="001336F9">
        <w:rPr>
          <w:rFonts w:ascii="Verdana" w:hAnsi="Verdana"/>
          <w:color w:val="auto"/>
          <w:sz w:val="20"/>
          <w:szCs w:val="20"/>
        </w:rPr>
        <w:t xml:space="preserve"> koszty związane z wykonaniem i </w:t>
      </w:r>
      <w:r w:rsidRPr="003219E6">
        <w:rPr>
          <w:rFonts w:ascii="Verdana" w:hAnsi="Verdana"/>
          <w:color w:val="auto"/>
          <w:sz w:val="20"/>
          <w:szCs w:val="20"/>
        </w:rPr>
        <w:t xml:space="preserve">odbiorem przedmiotu umowy. </w:t>
      </w:r>
    </w:p>
    <w:p w:rsidR="003219E6" w:rsidRDefault="00455117" w:rsidP="001336F9">
      <w:pPr>
        <w:pStyle w:val="Default"/>
        <w:numPr>
          <w:ilvl w:val="0"/>
          <w:numId w:val="35"/>
        </w:numPr>
        <w:spacing w:after="27"/>
        <w:jc w:val="both"/>
        <w:rPr>
          <w:rFonts w:ascii="Verdana" w:hAnsi="Verdana"/>
          <w:color w:val="auto"/>
          <w:sz w:val="20"/>
          <w:szCs w:val="20"/>
        </w:rPr>
      </w:pPr>
      <w:r w:rsidRPr="003219E6">
        <w:rPr>
          <w:rFonts w:ascii="Verdana" w:hAnsi="Verdana"/>
          <w:color w:val="auto"/>
          <w:sz w:val="20"/>
          <w:szCs w:val="20"/>
        </w:rPr>
        <w:t xml:space="preserve">Wynagrodzenie nie będzie podlegać rewaloryzacji. </w:t>
      </w:r>
    </w:p>
    <w:p w:rsidR="00455117" w:rsidRPr="003219E6" w:rsidRDefault="00455117" w:rsidP="001336F9">
      <w:pPr>
        <w:pStyle w:val="Default"/>
        <w:numPr>
          <w:ilvl w:val="0"/>
          <w:numId w:val="35"/>
        </w:numPr>
        <w:spacing w:after="27"/>
        <w:jc w:val="both"/>
        <w:rPr>
          <w:rFonts w:ascii="Verdana" w:hAnsi="Verdana"/>
          <w:color w:val="auto"/>
          <w:sz w:val="20"/>
          <w:szCs w:val="20"/>
        </w:rPr>
      </w:pPr>
      <w:r w:rsidRPr="003219E6">
        <w:rPr>
          <w:rFonts w:ascii="Verdana" w:hAnsi="Verdana"/>
          <w:color w:val="auto"/>
          <w:sz w:val="20"/>
          <w:szCs w:val="20"/>
        </w:rPr>
        <w:t xml:space="preserve">Faktury należy wystawić na: </w:t>
      </w:r>
    </w:p>
    <w:p w:rsidR="00455117" w:rsidRDefault="003219E6" w:rsidP="001336F9">
      <w:pPr>
        <w:pStyle w:val="Default"/>
        <w:ind w:left="709"/>
        <w:jc w:val="both"/>
        <w:rPr>
          <w:rFonts w:ascii="Verdana" w:hAnsi="Verdana"/>
          <w:color w:val="auto"/>
          <w:sz w:val="20"/>
          <w:szCs w:val="20"/>
        </w:rPr>
      </w:pPr>
      <w:r>
        <w:rPr>
          <w:rFonts w:ascii="Verdana" w:hAnsi="Verdana"/>
          <w:color w:val="auto"/>
          <w:sz w:val="20"/>
          <w:szCs w:val="20"/>
        </w:rPr>
        <w:t>Gmina Żarki</w:t>
      </w:r>
    </w:p>
    <w:p w:rsidR="003219E6" w:rsidRDefault="003219E6" w:rsidP="001336F9">
      <w:pPr>
        <w:pStyle w:val="Default"/>
        <w:ind w:left="709"/>
        <w:jc w:val="both"/>
        <w:rPr>
          <w:rFonts w:ascii="Verdana" w:hAnsi="Verdana"/>
          <w:color w:val="auto"/>
          <w:sz w:val="20"/>
          <w:szCs w:val="20"/>
        </w:rPr>
      </w:pPr>
      <w:r>
        <w:rPr>
          <w:rFonts w:ascii="Verdana" w:hAnsi="Verdana"/>
          <w:color w:val="auto"/>
          <w:sz w:val="20"/>
          <w:szCs w:val="20"/>
        </w:rPr>
        <w:t>42-310 Żarki, ul. Kościuszki 15/17</w:t>
      </w:r>
    </w:p>
    <w:p w:rsidR="003219E6" w:rsidRDefault="003219E6" w:rsidP="001336F9">
      <w:pPr>
        <w:pStyle w:val="Default"/>
        <w:ind w:left="709"/>
        <w:jc w:val="both"/>
        <w:rPr>
          <w:rFonts w:ascii="Verdana" w:hAnsi="Verdana"/>
          <w:color w:val="auto"/>
          <w:sz w:val="20"/>
          <w:szCs w:val="20"/>
        </w:rPr>
      </w:pPr>
      <w:r>
        <w:rPr>
          <w:rFonts w:ascii="Verdana" w:hAnsi="Verdana"/>
          <w:color w:val="auto"/>
          <w:sz w:val="20"/>
          <w:szCs w:val="20"/>
        </w:rPr>
        <w:t>NIP 577 19 64 543</w:t>
      </w:r>
    </w:p>
    <w:p w:rsidR="00455117" w:rsidRPr="00455117" w:rsidRDefault="00455117" w:rsidP="001336F9">
      <w:pPr>
        <w:pStyle w:val="Default"/>
        <w:numPr>
          <w:ilvl w:val="0"/>
          <w:numId w:val="35"/>
        </w:numPr>
        <w:jc w:val="both"/>
        <w:rPr>
          <w:rFonts w:ascii="Verdana" w:hAnsi="Verdana"/>
          <w:color w:val="auto"/>
          <w:sz w:val="20"/>
          <w:szCs w:val="20"/>
        </w:rPr>
      </w:pPr>
      <w:r w:rsidRPr="00455117">
        <w:rPr>
          <w:rFonts w:ascii="Verdana" w:hAnsi="Verdana"/>
          <w:color w:val="auto"/>
          <w:sz w:val="20"/>
          <w:szCs w:val="20"/>
        </w:rPr>
        <w:t xml:space="preserve">Wynagrodzenie ustalone w §5 ust 1 może ulec zmianie w sytuacji opisanej w §2 ust 9 niniejszej umowy. </w:t>
      </w:r>
    </w:p>
    <w:p w:rsidR="00455117" w:rsidRPr="00455117" w:rsidRDefault="00455117" w:rsidP="00455117">
      <w:pPr>
        <w:pStyle w:val="Default"/>
        <w:rPr>
          <w:rFonts w:ascii="Verdana" w:hAnsi="Verdana"/>
          <w:color w:val="auto"/>
          <w:sz w:val="20"/>
          <w:szCs w:val="20"/>
        </w:rPr>
      </w:pPr>
    </w:p>
    <w:p w:rsidR="00455117" w:rsidRPr="003219E6" w:rsidRDefault="00455117" w:rsidP="00BC25D5">
      <w:pPr>
        <w:pStyle w:val="Default"/>
        <w:jc w:val="center"/>
        <w:rPr>
          <w:rFonts w:ascii="Verdana" w:hAnsi="Verdana"/>
          <w:b/>
          <w:color w:val="auto"/>
          <w:sz w:val="20"/>
          <w:szCs w:val="20"/>
        </w:rPr>
      </w:pPr>
      <w:r w:rsidRPr="003219E6">
        <w:rPr>
          <w:rFonts w:ascii="Verdana" w:hAnsi="Verdana"/>
          <w:b/>
          <w:color w:val="auto"/>
          <w:sz w:val="20"/>
          <w:szCs w:val="20"/>
        </w:rPr>
        <w:t>§6</w:t>
      </w:r>
    </w:p>
    <w:p w:rsidR="003219E6" w:rsidRDefault="00455117" w:rsidP="001336F9">
      <w:pPr>
        <w:pStyle w:val="Default"/>
        <w:numPr>
          <w:ilvl w:val="0"/>
          <w:numId w:val="38"/>
        </w:numPr>
        <w:spacing w:after="27"/>
        <w:jc w:val="both"/>
        <w:rPr>
          <w:rFonts w:ascii="Verdana" w:hAnsi="Verdana"/>
          <w:color w:val="auto"/>
          <w:sz w:val="20"/>
          <w:szCs w:val="20"/>
        </w:rPr>
      </w:pPr>
      <w:r w:rsidRPr="00455117">
        <w:rPr>
          <w:rFonts w:ascii="Verdana" w:hAnsi="Verdana"/>
          <w:color w:val="auto"/>
          <w:sz w:val="20"/>
          <w:szCs w:val="20"/>
        </w:rPr>
        <w:t>Wynagrodzenie za przedmiot umowy będzie naliczane po podpisaniu protokołu odbioru bez zastrzeżeń.</w:t>
      </w:r>
    </w:p>
    <w:p w:rsidR="003219E6" w:rsidRDefault="00455117" w:rsidP="001336F9">
      <w:pPr>
        <w:pStyle w:val="Default"/>
        <w:numPr>
          <w:ilvl w:val="0"/>
          <w:numId w:val="38"/>
        </w:numPr>
        <w:spacing w:after="27"/>
        <w:jc w:val="both"/>
        <w:rPr>
          <w:rFonts w:ascii="Verdana" w:hAnsi="Verdana"/>
          <w:color w:val="auto"/>
          <w:sz w:val="20"/>
          <w:szCs w:val="20"/>
        </w:rPr>
      </w:pPr>
      <w:r w:rsidRPr="003219E6">
        <w:rPr>
          <w:rFonts w:ascii="Verdana" w:hAnsi="Verdana"/>
          <w:color w:val="auto"/>
          <w:sz w:val="20"/>
          <w:szCs w:val="20"/>
        </w:rPr>
        <w:t xml:space="preserve">Wynagrodzenie płatne będzie przelewem na konto Wykonawcy w terminie </w:t>
      </w:r>
      <w:r w:rsidR="003219E6">
        <w:rPr>
          <w:rFonts w:ascii="Verdana" w:hAnsi="Verdana"/>
          <w:color w:val="auto"/>
          <w:sz w:val="20"/>
          <w:szCs w:val="20"/>
        </w:rPr>
        <w:t>30</w:t>
      </w:r>
      <w:r w:rsidRPr="003219E6">
        <w:rPr>
          <w:rFonts w:ascii="Verdana" w:hAnsi="Verdana"/>
          <w:color w:val="auto"/>
          <w:sz w:val="20"/>
          <w:szCs w:val="20"/>
        </w:rPr>
        <w:t xml:space="preserve"> dni kalendarzowych licząc od daty otrzymania faktury VAT przy uwzględnieniu zapisów §2 ust. 9 oraz §6 ust. 3. </w:t>
      </w:r>
    </w:p>
    <w:p w:rsidR="00455117" w:rsidRPr="00BC25D5" w:rsidRDefault="00455117" w:rsidP="001336F9">
      <w:pPr>
        <w:pStyle w:val="Default"/>
        <w:numPr>
          <w:ilvl w:val="0"/>
          <w:numId w:val="38"/>
        </w:numPr>
        <w:spacing w:after="27"/>
        <w:jc w:val="both"/>
        <w:rPr>
          <w:rFonts w:ascii="Verdana" w:hAnsi="Verdana"/>
          <w:color w:val="auto"/>
          <w:sz w:val="20"/>
          <w:szCs w:val="20"/>
        </w:rPr>
      </w:pPr>
      <w:r w:rsidRPr="00BC25D5">
        <w:rPr>
          <w:rFonts w:ascii="Verdana" w:hAnsi="Verdana"/>
          <w:color w:val="auto"/>
          <w:sz w:val="20"/>
          <w:szCs w:val="20"/>
        </w:rPr>
        <w:t xml:space="preserve">Ustala się termin wystawienia </w:t>
      </w:r>
      <w:r w:rsidR="005512E4" w:rsidRPr="00BC25D5">
        <w:rPr>
          <w:rFonts w:ascii="Verdana" w:hAnsi="Verdana"/>
          <w:color w:val="auto"/>
          <w:sz w:val="20"/>
          <w:szCs w:val="20"/>
        </w:rPr>
        <w:t>faktury do dnia xx.xx.2020r.</w:t>
      </w:r>
      <w:r w:rsidRPr="00BC25D5">
        <w:rPr>
          <w:rFonts w:ascii="Verdana" w:hAnsi="Verdana"/>
          <w:color w:val="auto"/>
          <w:sz w:val="20"/>
          <w:szCs w:val="20"/>
        </w:rPr>
        <w:t xml:space="preserve"> </w:t>
      </w:r>
    </w:p>
    <w:p w:rsidR="00455117" w:rsidRPr="00455117" w:rsidRDefault="00455117" w:rsidP="00455117">
      <w:pPr>
        <w:pStyle w:val="Default"/>
        <w:rPr>
          <w:rFonts w:ascii="Verdana" w:hAnsi="Verdana"/>
          <w:color w:val="auto"/>
          <w:sz w:val="20"/>
          <w:szCs w:val="20"/>
        </w:rPr>
      </w:pPr>
    </w:p>
    <w:p w:rsidR="00455117" w:rsidRPr="003219E6" w:rsidRDefault="00455117" w:rsidP="00BC25D5">
      <w:pPr>
        <w:pStyle w:val="Default"/>
        <w:jc w:val="center"/>
        <w:rPr>
          <w:rFonts w:ascii="Verdana" w:hAnsi="Verdana"/>
          <w:b/>
          <w:color w:val="auto"/>
          <w:sz w:val="20"/>
          <w:szCs w:val="20"/>
        </w:rPr>
      </w:pPr>
      <w:r w:rsidRPr="003219E6">
        <w:rPr>
          <w:rFonts w:ascii="Verdana" w:hAnsi="Verdana"/>
          <w:b/>
          <w:color w:val="auto"/>
          <w:sz w:val="20"/>
          <w:szCs w:val="20"/>
        </w:rPr>
        <w:t>§7</w:t>
      </w:r>
    </w:p>
    <w:p w:rsidR="00455117" w:rsidRPr="00455117" w:rsidRDefault="00455117" w:rsidP="001336F9">
      <w:pPr>
        <w:pStyle w:val="Default"/>
        <w:jc w:val="both"/>
        <w:rPr>
          <w:rFonts w:ascii="Verdana" w:hAnsi="Verdana"/>
          <w:color w:val="auto"/>
          <w:sz w:val="20"/>
          <w:szCs w:val="20"/>
        </w:rPr>
      </w:pPr>
      <w:r w:rsidRPr="00455117">
        <w:rPr>
          <w:rFonts w:ascii="Verdana" w:hAnsi="Verdana"/>
          <w:color w:val="auto"/>
          <w:sz w:val="20"/>
          <w:szCs w:val="20"/>
        </w:rPr>
        <w:t xml:space="preserve">Prawa i obowiązki wynikające z niniejszej umowy nie mogą być przeniesione na rzecz osób trzecich bez pisemnej zgody drugiej strony pod rygorem nieważności. </w:t>
      </w:r>
    </w:p>
    <w:p w:rsidR="003219E6" w:rsidRDefault="003219E6" w:rsidP="00455117">
      <w:pPr>
        <w:pStyle w:val="Default"/>
        <w:rPr>
          <w:rFonts w:ascii="Verdana" w:hAnsi="Verdana"/>
          <w:color w:val="auto"/>
          <w:sz w:val="20"/>
          <w:szCs w:val="20"/>
        </w:rPr>
      </w:pPr>
    </w:p>
    <w:p w:rsidR="00455117" w:rsidRPr="003219E6" w:rsidRDefault="00455117" w:rsidP="00BC25D5">
      <w:pPr>
        <w:pStyle w:val="Default"/>
        <w:jc w:val="center"/>
        <w:rPr>
          <w:rFonts w:ascii="Verdana" w:hAnsi="Verdana"/>
          <w:b/>
          <w:color w:val="auto"/>
          <w:sz w:val="20"/>
          <w:szCs w:val="20"/>
        </w:rPr>
      </w:pPr>
      <w:r w:rsidRPr="003219E6">
        <w:rPr>
          <w:rFonts w:ascii="Verdana" w:hAnsi="Verdana"/>
          <w:b/>
          <w:color w:val="auto"/>
          <w:sz w:val="20"/>
          <w:szCs w:val="20"/>
        </w:rPr>
        <w:t>§8</w:t>
      </w:r>
    </w:p>
    <w:p w:rsidR="003219E6" w:rsidRDefault="00455117" w:rsidP="001336F9">
      <w:pPr>
        <w:pStyle w:val="Default"/>
        <w:numPr>
          <w:ilvl w:val="0"/>
          <w:numId w:val="40"/>
        </w:numPr>
        <w:spacing w:after="27"/>
        <w:jc w:val="both"/>
        <w:rPr>
          <w:rFonts w:ascii="Verdana" w:hAnsi="Verdana"/>
          <w:color w:val="auto"/>
          <w:sz w:val="20"/>
          <w:szCs w:val="20"/>
        </w:rPr>
      </w:pPr>
      <w:r w:rsidRPr="00455117">
        <w:rPr>
          <w:rFonts w:ascii="Verdana" w:hAnsi="Verdana"/>
          <w:color w:val="auto"/>
          <w:sz w:val="20"/>
          <w:szCs w:val="20"/>
        </w:rPr>
        <w:t xml:space="preserve">Zmiana postanowień niniejszej umowy może nastąpić za zgodą obu stron wyrażoną na piśmie pod rygorem nieważności takiej zmiany. </w:t>
      </w:r>
    </w:p>
    <w:p w:rsidR="003219E6" w:rsidRDefault="00455117" w:rsidP="001336F9">
      <w:pPr>
        <w:pStyle w:val="Default"/>
        <w:numPr>
          <w:ilvl w:val="0"/>
          <w:numId w:val="40"/>
        </w:numPr>
        <w:spacing w:after="27"/>
        <w:jc w:val="both"/>
        <w:rPr>
          <w:rFonts w:ascii="Verdana" w:hAnsi="Verdana"/>
          <w:color w:val="auto"/>
          <w:sz w:val="20"/>
          <w:szCs w:val="20"/>
        </w:rPr>
      </w:pPr>
      <w:r w:rsidRPr="003219E6">
        <w:rPr>
          <w:rFonts w:ascii="Verdana" w:hAnsi="Verdana"/>
          <w:color w:val="auto"/>
          <w:sz w:val="20"/>
          <w:szCs w:val="20"/>
        </w:rPr>
        <w:t>Niedopuszczalna jest, pod rygorem nieważności zmia</w:t>
      </w:r>
      <w:r w:rsidR="001336F9">
        <w:rPr>
          <w:rFonts w:ascii="Verdana" w:hAnsi="Verdana"/>
          <w:color w:val="auto"/>
          <w:sz w:val="20"/>
          <w:szCs w:val="20"/>
        </w:rPr>
        <w:t>na postanowień zawartej umowy w </w:t>
      </w:r>
      <w:r w:rsidRPr="003219E6">
        <w:rPr>
          <w:rFonts w:ascii="Verdana" w:hAnsi="Verdana"/>
          <w:color w:val="auto"/>
          <w:sz w:val="20"/>
          <w:szCs w:val="20"/>
        </w:rPr>
        <w:t xml:space="preserve">stosunku do treści oferty, na podstawie której dokonano wyboru Wykonawcy oraz wprowadzenie nowych postanowień do umowy niekorzystnych dla Zamawiającego, chyba że konieczność wprowadzenia takich zmian wynika z okoliczności, których nie można było przewidzieć w chwili zawarcia umowy. </w:t>
      </w:r>
    </w:p>
    <w:p w:rsidR="003219E6" w:rsidRDefault="00455117" w:rsidP="001336F9">
      <w:pPr>
        <w:pStyle w:val="Default"/>
        <w:numPr>
          <w:ilvl w:val="0"/>
          <w:numId w:val="40"/>
        </w:numPr>
        <w:spacing w:after="27"/>
        <w:jc w:val="both"/>
        <w:rPr>
          <w:rFonts w:ascii="Verdana" w:hAnsi="Verdana"/>
          <w:color w:val="auto"/>
          <w:sz w:val="20"/>
          <w:szCs w:val="20"/>
        </w:rPr>
      </w:pPr>
      <w:r w:rsidRPr="003219E6">
        <w:rPr>
          <w:rFonts w:ascii="Verdana" w:hAnsi="Verdana"/>
          <w:color w:val="auto"/>
          <w:sz w:val="20"/>
          <w:szCs w:val="20"/>
        </w:rPr>
        <w:t xml:space="preserve">Zamawiający może oprócz przypadków określonych w przepisach Kodeksu Cywilnego odstąpić od umowy jeżeli: </w:t>
      </w:r>
    </w:p>
    <w:p w:rsidR="003219E6" w:rsidRDefault="00455117" w:rsidP="001336F9">
      <w:pPr>
        <w:pStyle w:val="Default"/>
        <w:numPr>
          <w:ilvl w:val="1"/>
          <w:numId w:val="40"/>
        </w:numPr>
        <w:spacing w:after="27"/>
        <w:jc w:val="both"/>
        <w:rPr>
          <w:rFonts w:ascii="Verdana" w:hAnsi="Verdana"/>
          <w:color w:val="auto"/>
          <w:sz w:val="20"/>
          <w:szCs w:val="20"/>
        </w:rPr>
      </w:pPr>
      <w:r w:rsidRPr="003219E6">
        <w:rPr>
          <w:rFonts w:ascii="Verdana" w:hAnsi="Verdana"/>
          <w:color w:val="auto"/>
          <w:sz w:val="20"/>
          <w:szCs w:val="20"/>
        </w:rPr>
        <w:t xml:space="preserve">Wykonawca nie dotrzymuje terminów wynikających z realizacji umowy, przekroczenie terminów wynosi więcej niż 7 dni; w terminie 14 dni od powzięcia wiadomości o tych okolicznościach, </w:t>
      </w:r>
    </w:p>
    <w:p w:rsidR="003219E6" w:rsidRDefault="00455117" w:rsidP="001336F9">
      <w:pPr>
        <w:pStyle w:val="Default"/>
        <w:numPr>
          <w:ilvl w:val="1"/>
          <w:numId w:val="40"/>
        </w:numPr>
        <w:spacing w:after="27"/>
        <w:jc w:val="both"/>
        <w:rPr>
          <w:rFonts w:ascii="Verdana" w:hAnsi="Verdana"/>
          <w:color w:val="auto"/>
          <w:sz w:val="20"/>
          <w:szCs w:val="20"/>
        </w:rPr>
      </w:pPr>
      <w:r w:rsidRPr="003219E6">
        <w:rPr>
          <w:rFonts w:ascii="Verdana" w:hAnsi="Verdana"/>
          <w:color w:val="auto"/>
          <w:sz w:val="20"/>
          <w:szCs w:val="20"/>
        </w:rPr>
        <w:t xml:space="preserve">Wykonawca nie dotrzymuje terminów o których mowa w § 10 ust. 1 i 3, przekroczenie terminów wynosi więcej niż 7 dni; w terminie 14 dni od powzięcia wiadomości o tych okolicznościach, </w:t>
      </w:r>
    </w:p>
    <w:p w:rsidR="003219E6" w:rsidRDefault="00455117" w:rsidP="001336F9">
      <w:pPr>
        <w:pStyle w:val="Default"/>
        <w:numPr>
          <w:ilvl w:val="1"/>
          <w:numId w:val="40"/>
        </w:numPr>
        <w:spacing w:after="27"/>
        <w:jc w:val="both"/>
        <w:rPr>
          <w:rFonts w:ascii="Verdana" w:hAnsi="Verdana"/>
          <w:color w:val="auto"/>
          <w:sz w:val="20"/>
          <w:szCs w:val="20"/>
        </w:rPr>
      </w:pPr>
      <w:r w:rsidRPr="003219E6">
        <w:rPr>
          <w:rFonts w:ascii="Verdana" w:hAnsi="Verdana"/>
          <w:color w:val="auto"/>
          <w:sz w:val="20"/>
          <w:szCs w:val="20"/>
        </w:rPr>
        <w:t>Wykonawca pomimo uprzednich pisemnych zastrzeżeń Zamawiającego nie wykonuje przedmiotu umowy zgodnie z zapytaniem ofertowym oraz obowiązującymi przepisami lub nie dokonuje ich korekty w ciągu 7 dni od daty otrzymania takiego polecenia – w terminie 14 dni od daty powzięcia wia</w:t>
      </w:r>
      <w:r w:rsidR="001336F9">
        <w:rPr>
          <w:rFonts w:ascii="Verdana" w:hAnsi="Verdana"/>
          <w:color w:val="auto"/>
          <w:sz w:val="20"/>
          <w:szCs w:val="20"/>
        </w:rPr>
        <w:t>domości o </w:t>
      </w:r>
      <w:r w:rsidR="003219E6">
        <w:rPr>
          <w:rFonts w:ascii="Verdana" w:hAnsi="Verdana"/>
          <w:color w:val="auto"/>
          <w:sz w:val="20"/>
          <w:szCs w:val="20"/>
        </w:rPr>
        <w:t>tych okolicznościach.</w:t>
      </w:r>
    </w:p>
    <w:p w:rsidR="00455117" w:rsidRPr="003219E6" w:rsidRDefault="00455117" w:rsidP="001336F9">
      <w:pPr>
        <w:pStyle w:val="Default"/>
        <w:numPr>
          <w:ilvl w:val="0"/>
          <w:numId w:val="40"/>
        </w:numPr>
        <w:spacing w:after="27"/>
        <w:jc w:val="both"/>
        <w:rPr>
          <w:rFonts w:ascii="Verdana" w:hAnsi="Verdana"/>
          <w:color w:val="auto"/>
          <w:sz w:val="20"/>
          <w:szCs w:val="20"/>
        </w:rPr>
      </w:pPr>
      <w:r w:rsidRPr="003219E6">
        <w:rPr>
          <w:rFonts w:ascii="Verdana" w:hAnsi="Verdana"/>
          <w:color w:val="auto"/>
          <w:sz w:val="20"/>
          <w:szCs w:val="20"/>
        </w:rPr>
        <w:t>W razie wystąpienia istotnej okoliczności powodującej</w:t>
      </w:r>
      <w:r w:rsidR="001336F9">
        <w:rPr>
          <w:rFonts w:ascii="Verdana" w:hAnsi="Verdana"/>
          <w:color w:val="auto"/>
          <w:sz w:val="20"/>
          <w:szCs w:val="20"/>
        </w:rPr>
        <w:t>, że wykonanie umowy nie leży w </w:t>
      </w:r>
      <w:r w:rsidRPr="003219E6">
        <w:rPr>
          <w:rFonts w:ascii="Verdana" w:hAnsi="Verdana"/>
          <w:color w:val="auto"/>
          <w:sz w:val="20"/>
          <w:szCs w:val="20"/>
        </w:rPr>
        <w:t>interesie publicznym, czego nie można przewidzieć w chwili zawarcia umowy, Zamawiający może odstąpić od umowy w terminie 3</w:t>
      </w:r>
      <w:r w:rsidR="001336F9">
        <w:rPr>
          <w:rFonts w:ascii="Verdana" w:hAnsi="Verdana"/>
          <w:color w:val="auto"/>
          <w:sz w:val="20"/>
          <w:szCs w:val="20"/>
        </w:rPr>
        <w:t xml:space="preserve">0 dni od powzięcia wiadomości </w:t>
      </w:r>
      <w:r w:rsidR="001336F9">
        <w:rPr>
          <w:rFonts w:ascii="Verdana" w:hAnsi="Verdana"/>
          <w:color w:val="auto"/>
          <w:sz w:val="20"/>
          <w:szCs w:val="20"/>
        </w:rPr>
        <w:lastRenderedPageBreak/>
        <w:t>o </w:t>
      </w:r>
      <w:r w:rsidRPr="003219E6">
        <w:rPr>
          <w:rFonts w:ascii="Verdana" w:hAnsi="Verdana"/>
          <w:color w:val="auto"/>
          <w:sz w:val="20"/>
          <w:szCs w:val="20"/>
        </w:rPr>
        <w:t xml:space="preserve">powyższych okolicznościach. W takim wypadku Wykonawca może żądać jedynie wynagrodzenia należnego mu z tytułu wykonania części umowy. </w:t>
      </w:r>
    </w:p>
    <w:p w:rsidR="00455117" w:rsidRPr="00455117" w:rsidRDefault="00455117" w:rsidP="00455117">
      <w:pPr>
        <w:pStyle w:val="Default"/>
        <w:rPr>
          <w:rFonts w:ascii="Verdana" w:hAnsi="Verdana"/>
          <w:color w:val="auto"/>
          <w:sz w:val="20"/>
          <w:szCs w:val="20"/>
        </w:rPr>
      </w:pPr>
    </w:p>
    <w:p w:rsidR="00455117" w:rsidRPr="003219E6" w:rsidRDefault="00455117" w:rsidP="00BC25D5">
      <w:pPr>
        <w:pStyle w:val="Default"/>
        <w:jc w:val="center"/>
        <w:rPr>
          <w:rFonts w:ascii="Verdana" w:hAnsi="Verdana"/>
          <w:b/>
          <w:color w:val="auto"/>
          <w:sz w:val="20"/>
          <w:szCs w:val="20"/>
        </w:rPr>
      </w:pPr>
      <w:r w:rsidRPr="003219E6">
        <w:rPr>
          <w:rFonts w:ascii="Verdana" w:hAnsi="Verdana"/>
          <w:b/>
          <w:color w:val="auto"/>
          <w:sz w:val="20"/>
          <w:szCs w:val="20"/>
        </w:rPr>
        <w:t>§9</w:t>
      </w:r>
    </w:p>
    <w:p w:rsidR="00455117" w:rsidRPr="00455117" w:rsidRDefault="00455117" w:rsidP="001336F9">
      <w:pPr>
        <w:pStyle w:val="Default"/>
        <w:jc w:val="both"/>
        <w:rPr>
          <w:rFonts w:ascii="Verdana" w:hAnsi="Verdana"/>
          <w:color w:val="auto"/>
          <w:sz w:val="20"/>
          <w:szCs w:val="20"/>
        </w:rPr>
      </w:pPr>
      <w:r w:rsidRPr="00455117">
        <w:rPr>
          <w:rFonts w:ascii="Verdana" w:hAnsi="Verdana"/>
          <w:color w:val="auto"/>
          <w:sz w:val="20"/>
          <w:szCs w:val="20"/>
        </w:rPr>
        <w:t xml:space="preserve">Strony zastrzegają prawo stosowania kar umownych w następujących przypadkach i ustalonych wysokościach: </w:t>
      </w:r>
    </w:p>
    <w:p w:rsidR="005512E4" w:rsidRDefault="00455117" w:rsidP="001336F9">
      <w:pPr>
        <w:pStyle w:val="Default"/>
        <w:numPr>
          <w:ilvl w:val="0"/>
          <w:numId w:val="41"/>
        </w:numPr>
        <w:spacing w:after="27"/>
        <w:jc w:val="both"/>
        <w:rPr>
          <w:rFonts w:ascii="Verdana" w:hAnsi="Verdana"/>
          <w:color w:val="auto"/>
          <w:sz w:val="20"/>
          <w:szCs w:val="20"/>
        </w:rPr>
      </w:pPr>
      <w:r w:rsidRPr="00455117">
        <w:rPr>
          <w:rFonts w:ascii="Verdana" w:hAnsi="Verdana"/>
          <w:color w:val="auto"/>
          <w:sz w:val="20"/>
          <w:szCs w:val="20"/>
        </w:rPr>
        <w:t xml:space="preserve">Za zwłokę w wykonaniu zobowiązań wynikających z niniejszej umowy strony są uprawnione do dochodzenia kar umownych w wysokości 2% wynagrodzenia brutto ustalonego w §5 umowy za każdy dzień zwłoki. </w:t>
      </w:r>
    </w:p>
    <w:p w:rsidR="005512E4" w:rsidRDefault="00455117" w:rsidP="001336F9">
      <w:pPr>
        <w:pStyle w:val="Default"/>
        <w:numPr>
          <w:ilvl w:val="0"/>
          <w:numId w:val="41"/>
        </w:numPr>
        <w:spacing w:after="27"/>
        <w:jc w:val="both"/>
        <w:rPr>
          <w:rFonts w:ascii="Verdana" w:hAnsi="Verdana"/>
          <w:color w:val="auto"/>
          <w:sz w:val="20"/>
          <w:szCs w:val="20"/>
        </w:rPr>
      </w:pPr>
      <w:r w:rsidRPr="005512E4">
        <w:rPr>
          <w:rFonts w:ascii="Verdana" w:hAnsi="Verdana"/>
          <w:color w:val="auto"/>
          <w:sz w:val="20"/>
          <w:szCs w:val="20"/>
        </w:rPr>
        <w:t>Za zwłokę w usunięciu wad stwierdzonych przy odbi</w:t>
      </w:r>
      <w:r w:rsidR="001336F9">
        <w:rPr>
          <w:rFonts w:ascii="Verdana" w:hAnsi="Verdana"/>
          <w:color w:val="auto"/>
          <w:sz w:val="20"/>
          <w:szCs w:val="20"/>
        </w:rPr>
        <w:t>orze lub w okresie używania – w </w:t>
      </w:r>
      <w:r w:rsidRPr="005512E4">
        <w:rPr>
          <w:rFonts w:ascii="Verdana" w:hAnsi="Verdana"/>
          <w:color w:val="auto"/>
          <w:sz w:val="20"/>
          <w:szCs w:val="20"/>
        </w:rPr>
        <w:t xml:space="preserve">wysokości 1% wynagrodzenia umownego brutto za każdy dzień zwłoki liczony od terminu usunięcia wad. </w:t>
      </w:r>
    </w:p>
    <w:p w:rsidR="005512E4" w:rsidRDefault="00455117" w:rsidP="001336F9">
      <w:pPr>
        <w:pStyle w:val="Default"/>
        <w:numPr>
          <w:ilvl w:val="0"/>
          <w:numId w:val="41"/>
        </w:numPr>
        <w:spacing w:after="27"/>
        <w:jc w:val="both"/>
        <w:rPr>
          <w:rFonts w:ascii="Verdana" w:hAnsi="Verdana"/>
          <w:color w:val="auto"/>
          <w:sz w:val="20"/>
          <w:szCs w:val="20"/>
        </w:rPr>
      </w:pPr>
      <w:r w:rsidRPr="005512E4">
        <w:rPr>
          <w:rFonts w:ascii="Verdana" w:hAnsi="Verdana"/>
          <w:color w:val="auto"/>
          <w:sz w:val="20"/>
          <w:szCs w:val="20"/>
        </w:rPr>
        <w:t xml:space="preserve">W razie odstąpienia od umowy przez jedną ze stron z winy drugiej strony przysługuje jej wówczas kara umowna w wysokości 10% wynagrodzenia określonego w §5 umowy. </w:t>
      </w:r>
    </w:p>
    <w:p w:rsidR="005512E4" w:rsidRDefault="00455117" w:rsidP="001336F9">
      <w:pPr>
        <w:pStyle w:val="Default"/>
        <w:numPr>
          <w:ilvl w:val="0"/>
          <w:numId w:val="41"/>
        </w:numPr>
        <w:spacing w:after="27"/>
        <w:jc w:val="both"/>
        <w:rPr>
          <w:rFonts w:ascii="Verdana" w:hAnsi="Verdana"/>
          <w:color w:val="auto"/>
          <w:sz w:val="20"/>
          <w:szCs w:val="20"/>
        </w:rPr>
      </w:pPr>
      <w:r w:rsidRPr="005512E4">
        <w:rPr>
          <w:rFonts w:ascii="Verdana" w:hAnsi="Verdana"/>
          <w:color w:val="auto"/>
          <w:sz w:val="20"/>
          <w:szCs w:val="20"/>
        </w:rPr>
        <w:t xml:space="preserve">Jeżeli kara umowna nie pokryje wysokości poniesionej szkody, strony zastrzegają sobie prawo dochodzenia odszkodowania uzupełniającego na </w:t>
      </w:r>
      <w:r w:rsidR="001336F9">
        <w:rPr>
          <w:rFonts w:ascii="Verdana" w:hAnsi="Verdana"/>
          <w:color w:val="auto"/>
          <w:sz w:val="20"/>
          <w:szCs w:val="20"/>
        </w:rPr>
        <w:t>zasadach ogólnych określonych w </w:t>
      </w:r>
      <w:r w:rsidRPr="005512E4">
        <w:rPr>
          <w:rFonts w:ascii="Verdana" w:hAnsi="Verdana"/>
          <w:color w:val="auto"/>
          <w:sz w:val="20"/>
          <w:szCs w:val="20"/>
        </w:rPr>
        <w:t xml:space="preserve">kodeksie cywilnym. </w:t>
      </w:r>
    </w:p>
    <w:p w:rsidR="00455117" w:rsidRPr="005512E4" w:rsidRDefault="00455117" w:rsidP="001336F9">
      <w:pPr>
        <w:pStyle w:val="Default"/>
        <w:numPr>
          <w:ilvl w:val="0"/>
          <w:numId w:val="41"/>
        </w:numPr>
        <w:spacing w:after="27"/>
        <w:jc w:val="both"/>
        <w:rPr>
          <w:rFonts w:ascii="Verdana" w:hAnsi="Verdana"/>
          <w:color w:val="auto"/>
          <w:sz w:val="20"/>
          <w:szCs w:val="20"/>
        </w:rPr>
      </w:pPr>
      <w:r w:rsidRPr="005512E4">
        <w:rPr>
          <w:rFonts w:ascii="Verdana" w:hAnsi="Verdana"/>
          <w:color w:val="auto"/>
          <w:sz w:val="20"/>
          <w:szCs w:val="20"/>
        </w:rPr>
        <w:t xml:space="preserve">Wykonawca wyraża zgodę na potrącenie kar umownych z należnego mu wynagrodzenia. </w:t>
      </w:r>
    </w:p>
    <w:p w:rsidR="00455117" w:rsidRPr="00455117" w:rsidRDefault="00455117" w:rsidP="00455117">
      <w:pPr>
        <w:pStyle w:val="Default"/>
        <w:rPr>
          <w:rFonts w:ascii="Verdana" w:hAnsi="Verdana"/>
          <w:color w:val="auto"/>
          <w:sz w:val="20"/>
          <w:szCs w:val="20"/>
        </w:rPr>
      </w:pPr>
    </w:p>
    <w:p w:rsidR="00455117" w:rsidRPr="005512E4" w:rsidRDefault="00455117" w:rsidP="00BC25D5">
      <w:pPr>
        <w:pStyle w:val="Default"/>
        <w:jc w:val="center"/>
        <w:rPr>
          <w:rFonts w:ascii="Verdana" w:hAnsi="Verdana"/>
          <w:b/>
          <w:color w:val="auto"/>
          <w:sz w:val="20"/>
          <w:szCs w:val="20"/>
        </w:rPr>
      </w:pPr>
      <w:r w:rsidRPr="005512E4">
        <w:rPr>
          <w:rFonts w:ascii="Verdana" w:hAnsi="Verdana"/>
          <w:b/>
          <w:color w:val="auto"/>
          <w:sz w:val="20"/>
          <w:szCs w:val="20"/>
        </w:rPr>
        <w:t>§10</w:t>
      </w:r>
    </w:p>
    <w:p w:rsidR="005512E4" w:rsidRDefault="00455117" w:rsidP="001336F9">
      <w:pPr>
        <w:pStyle w:val="Default"/>
        <w:numPr>
          <w:ilvl w:val="0"/>
          <w:numId w:val="42"/>
        </w:numPr>
        <w:spacing w:after="27"/>
        <w:jc w:val="both"/>
        <w:rPr>
          <w:rFonts w:ascii="Verdana" w:hAnsi="Verdana"/>
          <w:color w:val="auto"/>
          <w:sz w:val="20"/>
          <w:szCs w:val="20"/>
        </w:rPr>
      </w:pPr>
      <w:r w:rsidRPr="00455117">
        <w:rPr>
          <w:rFonts w:ascii="Verdana" w:hAnsi="Verdana"/>
          <w:color w:val="auto"/>
          <w:sz w:val="20"/>
          <w:szCs w:val="20"/>
        </w:rPr>
        <w:t xml:space="preserve">Wykonawca zapewni w okresie trwania umowy bezpłatny serwis o czasie reakcji nie dłuższym niż 24 godziny od momentu zgłoszenia, o którym mowa w ust. 2. </w:t>
      </w:r>
    </w:p>
    <w:p w:rsidR="005512E4" w:rsidRDefault="00455117" w:rsidP="001336F9">
      <w:pPr>
        <w:pStyle w:val="Default"/>
        <w:numPr>
          <w:ilvl w:val="0"/>
          <w:numId w:val="42"/>
        </w:numPr>
        <w:spacing w:after="27"/>
        <w:jc w:val="both"/>
        <w:rPr>
          <w:rFonts w:ascii="Verdana" w:hAnsi="Verdana"/>
          <w:color w:val="auto"/>
          <w:sz w:val="20"/>
          <w:szCs w:val="20"/>
        </w:rPr>
      </w:pPr>
      <w:r w:rsidRPr="005512E4">
        <w:rPr>
          <w:rFonts w:ascii="Verdana" w:hAnsi="Verdana"/>
          <w:color w:val="auto"/>
          <w:sz w:val="20"/>
          <w:szCs w:val="20"/>
        </w:rPr>
        <w:t xml:space="preserve">Zgłoszenie wady może nastąpić faksem – nr faksu: ……………, pisemnie/osobiście – adres do doręczeń: ……………………, telefonicznie – nr tel.: ………………….. albo pocztą elektroniczną: ………………………... </w:t>
      </w:r>
    </w:p>
    <w:p w:rsidR="00455117" w:rsidRPr="005512E4" w:rsidRDefault="00455117" w:rsidP="001336F9">
      <w:pPr>
        <w:pStyle w:val="Default"/>
        <w:numPr>
          <w:ilvl w:val="0"/>
          <w:numId w:val="42"/>
        </w:numPr>
        <w:spacing w:after="27"/>
        <w:jc w:val="both"/>
        <w:rPr>
          <w:rFonts w:ascii="Verdana" w:hAnsi="Verdana"/>
          <w:color w:val="auto"/>
          <w:sz w:val="20"/>
          <w:szCs w:val="20"/>
        </w:rPr>
      </w:pPr>
      <w:r w:rsidRPr="005512E4">
        <w:rPr>
          <w:rFonts w:ascii="Verdana" w:hAnsi="Verdana"/>
          <w:color w:val="auto"/>
          <w:sz w:val="20"/>
          <w:szCs w:val="20"/>
        </w:rPr>
        <w:t xml:space="preserve">Usunięcie awarii nastąpi w ciągu 24 godzin od momentu zgłoszenia o którym mowa w ust. 3. </w:t>
      </w:r>
    </w:p>
    <w:p w:rsidR="00455117" w:rsidRPr="00455117" w:rsidRDefault="00455117" w:rsidP="00455117">
      <w:pPr>
        <w:pStyle w:val="Default"/>
        <w:rPr>
          <w:rFonts w:ascii="Verdana" w:hAnsi="Verdana"/>
          <w:color w:val="auto"/>
          <w:sz w:val="20"/>
          <w:szCs w:val="20"/>
        </w:rPr>
      </w:pPr>
    </w:p>
    <w:p w:rsidR="00455117" w:rsidRPr="005512E4" w:rsidRDefault="00455117" w:rsidP="00BC25D5">
      <w:pPr>
        <w:pStyle w:val="Default"/>
        <w:jc w:val="center"/>
        <w:rPr>
          <w:rFonts w:ascii="Verdana" w:hAnsi="Verdana"/>
          <w:b/>
          <w:color w:val="auto"/>
          <w:sz w:val="20"/>
          <w:szCs w:val="20"/>
        </w:rPr>
      </w:pPr>
      <w:r w:rsidRPr="005512E4">
        <w:rPr>
          <w:rFonts w:ascii="Verdana" w:hAnsi="Verdana"/>
          <w:b/>
          <w:color w:val="auto"/>
          <w:sz w:val="20"/>
          <w:szCs w:val="20"/>
        </w:rPr>
        <w:t>§11</w:t>
      </w:r>
    </w:p>
    <w:p w:rsidR="00455117" w:rsidRPr="00455117" w:rsidRDefault="00455117" w:rsidP="001336F9">
      <w:pPr>
        <w:pStyle w:val="Default"/>
        <w:jc w:val="both"/>
        <w:rPr>
          <w:rFonts w:ascii="Verdana" w:hAnsi="Verdana"/>
          <w:color w:val="auto"/>
          <w:sz w:val="20"/>
          <w:szCs w:val="20"/>
        </w:rPr>
      </w:pPr>
      <w:r w:rsidRPr="00455117">
        <w:rPr>
          <w:rFonts w:ascii="Verdana" w:hAnsi="Verdana"/>
          <w:color w:val="auto"/>
          <w:sz w:val="20"/>
          <w:szCs w:val="20"/>
        </w:rPr>
        <w:t xml:space="preserve">W sprawach nie uregulowanych niniejszą umową stosuje się przepisy kodeksu cywilnego i inne powszechnie obowiązujące przepisy prawa polskiego. </w:t>
      </w:r>
    </w:p>
    <w:p w:rsidR="005512E4" w:rsidRDefault="005512E4" w:rsidP="00455117">
      <w:pPr>
        <w:pStyle w:val="Default"/>
        <w:rPr>
          <w:rFonts w:ascii="Verdana" w:hAnsi="Verdana"/>
          <w:color w:val="auto"/>
          <w:sz w:val="20"/>
          <w:szCs w:val="20"/>
        </w:rPr>
      </w:pPr>
    </w:p>
    <w:p w:rsidR="00455117" w:rsidRPr="005512E4" w:rsidRDefault="00455117" w:rsidP="00BC25D5">
      <w:pPr>
        <w:pStyle w:val="Default"/>
        <w:jc w:val="center"/>
        <w:rPr>
          <w:rFonts w:ascii="Verdana" w:hAnsi="Verdana"/>
          <w:b/>
          <w:color w:val="auto"/>
          <w:sz w:val="20"/>
          <w:szCs w:val="20"/>
        </w:rPr>
      </w:pPr>
      <w:r w:rsidRPr="005512E4">
        <w:rPr>
          <w:rFonts w:ascii="Verdana" w:hAnsi="Verdana"/>
          <w:b/>
          <w:color w:val="auto"/>
          <w:sz w:val="20"/>
          <w:szCs w:val="20"/>
        </w:rPr>
        <w:t>§12</w:t>
      </w:r>
    </w:p>
    <w:p w:rsidR="00455117" w:rsidRPr="00455117" w:rsidRDefault="00455117" w:rsidP="001336F9">
      <w:pPr>
        <w:pStyle w:val="Default"/>
        <w:jc w:val="both"/>
        <w:rPr>
          <w:rFonts w:ascii="Verdana" w:hAnsi="Verdana"/>
          <w:color w:val="auto"/>
          <w:sz w:val="20"/>
          <w:szCs w:val="20"/>
        </w:rPr>
      </w:pPr>
      <w:r w:rsidRPr="00455117">
        <w:rPr>
          <w:rFonts w:ascii="Verdana" w:hAnsi="Verdana"/>
          <w:color w:val="auto"/>
          <w:sz w:val="20"/>
          <w:szCs w:val="20"/>
        </w:rPr>
        <w:t xml:space="preserve">W przypadku wystąpienia sporu na tle wykonania niniejszej umowy organem rozstrzygającym będzie sąd właściwy dla siedziby Zamawiającego. </w:t>
      </w:r>
    </w:p>
    <w:p w:rsidR="005512E4" w:rsidRDefault="005512E4" w:rsidP="00455117">
      <w:pPr>
        <w:pStyle w:val="Default"/>
        <w:rPr>
          <w:rFonts w:ascii="Verdana" w:hAnsi="Verdana"/>
          <w:color w:val="auto"/>
          <w:sz w:val="20"/>
          <w:szCs w:val="20"/>
        </w:rPr>
      </w:pPr>
    </w:p>
    <w:p w:rsidR="00455117" w:rsidRPr="005512E4" w:rsidRDefault="00455117" w:rsidP="00BC25D5">
      <w:pPr>
        <w:pStyle w:val="Default"/>
        <w:jc w:val="center"/>
        <w:rPr>
          <w:rFonts w:ascii="Verdana" w:hAnsi="Verdana"/>
          <w:b/>
          <w:color w:val="auto"/>
          <w:sz w:val="20"/>
          <w:szCs w:val="20"/>
        </w:rPr>
      </w:pPr>
      <w:r w:rsidRPr="005512E4">
        <w:rPr>
          <w:rFonts w:ascii="Verdana" w:hAnsi="Verdana"/>
          <w:b/>
          <w:color w:val="auto"/>
          <w:sz w:val="20"/>
          <w:szCs w:val="20"/>
        </w:rPr>
        <w:t>§13</w:t>
      </w:r>
    </w:p>
    <w:p w:rsidR="006E4D06" w:rsidRPr="005512E4" w:rsidRDefault="00455117" w:rsidP="001336F9">
      <w:pPr>
        <w:pStyle w:val="Default"/>
        <w:jc w:val="both"/>
        <w:rPr>
          <w:rFonts w:ascii="Verdana" w:hAnsi="Verdana"/>
          <w:color w:val="auto"/>
          <w:sz w:val="20"/>
          <w:szCs w:val="20"/>
        </w:rPr>
      </w:pPr>
      <w:r w:rsidRPr="00455117">
        <w:rPr>
          <w:rFonts w:ascii="Verdana" w:hAnsi="Verdana"/>
          <w:color w:val="auto"/>
          <w:sz w:val="20"/>
          <w:szCs w:val="20"/>
        </w:rPr>
        <w:t xml:space="preserve">Umowę sporządzono w dwóch jednobrzmiących egzemplarzach z których jeden egzemplarz otrzymuje Zamawiający i jeden egzemplarz Wykonawca. </w:t>
      </w:r>
    </w:p>
    <w:sectPr w:rsidR="006E4D06" w:rsidRPr="005512E4" w:rsidSect="00EE2A59">
      <w:pgSz w:w="11906" w:h="16838"/>
      <w:pgMar w:top="1418" w:right="991"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F1FABBF8"/>
    <w:name w:val="WW8Num2"/>
    <w:lvl w:ilvl="0">
      <w:start w:val="1"/>
      <w:numFmt w:val="decimal"/>
      <w:lvlText w:val="%1."/>
      <w:lvlJc w:val="left"/>
      <w:pPr>
        <w:tabs>
          <w:tab w:val="num" w:pos="720"/>
        </w:tabs>
        <w:ind w:left="720" w:hanging="360"/>
      </w:pPr>
      <w:rPr>
        <w:sz w:val="20"/>
        <w:szCs w:val="20"/>
      </w:rPr>
    </w:lvl>
  </w:abstractNum>
  <w:abstractNum w:abstractNumId="1">
    <w:nsid w:val="00723316"/>
    <w:multiLevelType w:val="hybridMultilevel"/>
    <w:tmpl w:val="724C497A"/>
    <w:lvl w:ilvl="0" w:tplc="85B4DD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694408"/>
    <w:multiLevelType w:val="hybridMultilevel"/>
    <w:tmpl w:val="3B186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232328"/>
    <w:multiLevelType w:val="hybridMultilevel"/>
    <w:tmpl w:val="A54252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9F36F5"/>
    <w:multiLevelType w:val="hybridMultilevel"/>
    <w:tmpl w:val="2EB892B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CA18CB"/>
    <w:multiLevelType w:val="hybridMultilevel"/>
    <w:tmpl w:val="1180E3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83176C"/>
    <w:multiLevelType w:val="hybridMultilevel"/>
    <w:tmpl w:val="3B186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D26171"/>
    <w:multiLevelType w:val="hybridMultilevel"/>
    <w:tmpl w:val="C8F0331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B2B335B"/>
    <w:multiLevelType w:val="hybridMultilevel"/>
    <w:tmpl w:val="26BC6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D96607"/>
    <w:multiLevelType w:val="hybridMultilevel"/>
    <w:tmpl w:val="BB6EEA9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13415450"/>
    <w:multiLevelType w:val="hybridMultilevel"/>
    <w:tmpl w:val="8BF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6053A5"/>
    <w:multiLevelType w:val="hybridMultilevel"/>
    <w:tmpl w:val="5E7ACB7A"/>
    <w:lvl w:ilvl="0" w:tplc="57F4C5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EE1656"/>
    <w:multiLevelType w:val="hybridMultilevel"/>
    <w:tmpl w:val="3B186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212BA6"/>
    <w:multiLevelType w:val="hybridMultilevel"/>
    <w:tmpl w:val="91ACE8B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280315"/>
    <w:multiLevelType w:val="hybridMultilevel"/>
    <w:tmpl w:val="83024A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EE299B"/>
    <w:multiLevelType w:val="hybridMultilevel"/>
    <w:tmpl w:val="94C4C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1D2E6B"/>
    <w:multiLevelType w:val="hybridMultilevel"/>
    <w:tmpl w:val="84D0830C"/>
    <w:lvl w:ilvl="0" w:tplc="94E0F3E6">
      <w:numFmt w:val="bullet"/>
      <w:lvlText w:val=""/>
      <w:lvlJc w:val="left"/>
      <w:pPr>
        <w:ind w:left="435" w:hanging="360"/>
      </w:pPr>
      <w:rPr>
        <w:rFonts w:ascii="Symbol" w:eastAsia="Times New Roman" w:hAnsi="Symbol" w:cs="Arial" w:hint="default"/>
      </w:rPr>
    </w:lvl>
    <w:lvl w:ilvl="1" w:tplc="04150003" w:tentative="1">
      <w:start w:val="1"/>
      <w:numFmt w:val="bullet"/>
      <w:lvlText w:val="o"/>
      <w:lvlJc w:val="left"/>
      <w:pPr>
        <w:ind w:left="1155" w:hanging="360"/>
      </w:pPr>
      <w:rPr>
        <w:rFonts w:ascii="Courier New" w:hAnsi="Courier New" w:cs="Courier New" w:hint="default"/>
      </w:rPr>
    </w:lvl>
    <w:lvl w:ilvl="2" w:tplc="04150005" w:tentative="1">
      <w:start w:val="1"/>
      <w:numFmt w:val="bullet"/>
      <w:lvlText w:val=""/>
      <w:lvlJc w:val="left"/>
      <w:pPr>
        <w:ind w:left="1875" w:hanging="360"/>
      </w:pPr>
      <w:rPr>
        <w:rFonts w:ascii="Wingdings" w:hAnsi="Wingdings" w:hint="default"/>
      </w:rPr>
    </w:lvl>
    <w:lvl w:ilvl="3" w:tplc="04150001" w:tentative="1">
      <w:start w:val="1"/>
      <w:numFmt w:val="bullet"/>
      <w:lvlText w:val=""/>
      <w:lvlJc w:val="left"/>
      <w:pPr>
        <w:ind w:left="2595" w:hanging="360"/>
      </w:pPr>
      <w:rPr>
        <w:rFonts w:ascii="Symbol" w:hAnsi="Symbol" w:hint="default"/>
      </w:rPr>
    </w:lvl>
    <w:lvl w:ilvl="4" w:tplc="04150003" w:tentative="1">
      <w:start w:val="1"/>
      <w:numFmt w:val="bullet"/>
      <w:lvlText w:val="o"/>
      <w:lvlJc w:val="left"/>
      <w:pPr>
        <w:ind w:left="3315" w:hanging="360"/>
      </w:pPr>
      <w:rPr>
        <w:rFonts w:ascii="Courier New" w:hAnsi="Courier New" w:cs="Courier New" w:hint="default"/>
      </w:rPr>
    </w:lvl>
    <w:lvl w:ilvl="5" w:tplc="04150005" w:tentative="1">
      <w:start w:val="1"/>
      <w:numFmt w:val="bullet"/>
      <w:lvlText w:val=""/>
      <w:lvlJc w:val="left"/>
      <w:pPr>
        <w:ind w:left="4035" w:hanging="360"/>
      </w:pPr>
      <w:rPr>
        <w:rFonts w:ascii="Wingdings" w:hAnsi="Wingdings" w:hint="default"/>
      </w:rPr>
    </w:lvl>
    <w:lvl w:ilvl="6" w:tplc="04150001" w:tentative="1">
      <w:start w:val="1"/>
      <w:numFmt w:val="bullet"/>
      <w:lvlText w:val=""/>
      <w:lvlJc w:val="left"/>
      <w:pPr>
        <w:ind w:left="4755" w:hanging="360"/>
      </w:pPr>
      <w:rPr>
        <w:rFonts w:ascii="Symbol" w:hAnsi="Symbol" w:hint="default"/>
      </w:rPr>
    </w:lvl>
    <w:lvl w:ilvl="7" w:tplc="04150003" w:tentative="1">
      <w:start w:val="1"/>
      <w:numFmt w:val="bullet"/>
      <w:lvlText w:val="o"/>
      <w:lvlJc w:val="left"/>
      <w:pPr>
        <w:ind w:left="5475" w:hanging="360"/>
      </w:pPr>
      <w:rPr>
        <w:rFonts w:ascii="Courier New" w:hAnsi="Courier New" w:cs="Courier New" w:hint="default"/>
      </w:rPr>
    </w:lvl>
    <w:lvl w:ilvl="8" w:tplc="04150005" w:tentative="1">
      <w:start w:val="1"/>
      <w:numFmt w:val="bullet"/>
      <w:lvlText w:val=""/>
      <w:lvlJc w:val="left"/>
      <w:pPr>
        <w:ind w:left="6195" w:hanging="360"/>
      </w:pPr>
      <w:rPr>
        <w:rFonts w:ascii="Wingdings" w:hAnsi="Wingdings" w:hint="default"/>
      </w:rPr>
    </w:lvl>
  </w:abstractNum>
  <w:abstractNum w:abstractNumId="17">
    <w:nsid w:val="250B447E"/>
    <w:multiLevelType w:val="hybridMultilevel"/>
    <w:tmpl w:val="31EA2B86"/>
    <w:lvl w:ilvl="0" w:tplc="C8865966">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0A26D5"/>
    <w:multiLevelType w:val="hybridMultilevel"/>
    <w:tmpl w:val="CE1A5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49367E"/>
    <w:multiLevelType w:val="hybridMultilevel"/>
    <w:tmpl w:val="A02EA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5F0080"/>
    <w:multiLevelType w:val="hybridMultilevel"/>
    <w:tmpl w:val="D32A8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E30028"/>
    <w:multiLevelType w:val="hybridMultilevel"/>
    <w:tmpl w:val="6C7C5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FA6D11"/>
    <w:multiLevelType w:val="hybridMultilevel"/>
    <w:tmpl w:val="3B186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B40FBF"/>
    <w:multiLevelType w:val="hybridMultilevel"/>
    <w:tmpl w:val="1180E3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BE4EC6"/>
    <w:multiLevelType w:val="hybridMultilevel"/>
    <w:tmpl w:val="68E20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C95167"/>
    <w:multiLevelType w:val="hybridMultilevel"/>
    <w:tmpl w:val="39AAA0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266267"/>
    <w:multiLevelType w:val="hybridMultilevel"/>
    <w:tmpl w:val="1180E3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AC22A5"/>
    <w:multiLevelType w:val="hybridMultilevel"/>
    <w:tmpl w:val="97E84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2C4812"/>
    <w:multiLevelType w:val="hybridMultilevel"/>
    <w:tmpl w:val="E000F0A6"/>
    <w:lvl w:ilvl="0" w:tplc="7C8A3A82">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8C6EEA"/>
    <w:multiLevelType w:val="hybridMultilevel"/>
    <w:tmpl w:val="3B186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C2158C"/>
    <w:multiLevelType w:val="hybridMultilevel"/>
    <w:tmpl w:val="1180E3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D422ED"/>
    <w:multiLevelType w:val="hybridMultilevel"/>
    <w:tmpl w:val="68E20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952597"/>
    <w:multiLevelType w:val="hybridMultilevel"/>
    <w:tmpl w:val="CE1A5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CA7B38"/>
    <w:multiLevelType w:val="hybridMultilevel"/>
    <w:tmpl w:val="01B6E9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AE03C7"/>
    <w:multiLevelType w:val="hybridMultilevel"/>
    <w:tmpl w:val="256AA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B30F4D"/>
    <w:multiLevelType w:val="hybridMultilevel"/>
    <w:tmpl w:val="85A48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C403B5"/>
    <w:multiLevelType w:val="hybridMultilevel"/>
    <w:tmpl w:val="1180E3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5F726E"/>
    <w:multiLevelType w:val="hybridMultilevel"/>
    <w:tmpl w:val="1180E3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2D6F3C"/>
    <w:multiLevelType w:val="hybridMultilevel"/>
    <w:tmpl w:val="1180E3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51365BA"/>
    <w:multiLevelType w:val="hybridMultilevel"/>
    <w:tmpl w:val="144ADBDE"/>
    <w:lvl w:ilvl="0" w:tplc="0415000F">
      <w:start w:val="1"/>
      <w:numFmt w:val="decimal"/>
      <w:lvlText w:val="%1."/>
      <w:lvlJc w:val="left"/>
      <w:pPr>
        <w:ind w:left="720" w:hanging="360"/>
      </w:pPr>
    </w:lvl>
    <w:lvl w:ilvl="1" w:tplc="8EF23C3C">
      <w:start w:val="3"/>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DE7327"/>
    <w:multiLevelType w:val="hybridMultilevel"/>
    <w:tmpl w:val="FC028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4B15EE"/>
    <w:multiLevelType w:val="hybridMultilevel"/>
    <w:tmpl w:val="1180E3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D74584"/>
    <w:multiLevelType w:val="hybridMultilevel"/>
    <w:tmpl w:val="1C0EB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B02DEB"/>
    <w:multiLevelType w:val="hybridMultilevel"/>
    <w:tmpl w:val="C06455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16"/>
  </w:num>
  <w:num w:numId="4">
    <w:abstractNumId w:val="19"/>
  </w:num>
  <w:num w:numId="5">
    <w:abstractNumId w:val="15"/>
  </w:num>
  <w:num w:numId="6">
    <w:abstractNumId w:val="2"/>
  </w:num>
  <w:num w:numId="7">
    <w:abstractNumId w:val="11"/>
  </w:num>
  <w:num w:numId="8">
    <w:abstractNumId w:val="29"/>
  </w:num>
  <w:num w:numId="9">
    <w:abstractNumId w:val="12"/>
  </w:num>
  <w:num w:numId="10">
    <w:abstractNumId w:val="6"/>
  </w:num>
  <w:num w:numId="11">
    <w:abstractNumId w:val="39"/>
  </w:num>
  <w:num w:numId="12">
    <w:abstractNumId w:val="41"/>
  </w:num>
  <w:num w:numId="13">
    <w:abstractNumId w:val="28"/>
  </w:num>
  <w:num w:numId="14">
    <w:abstractNumId w:val="23"/>
  </w:num>
  <w:num w:numId="15">
    <w:abstractNumId w:val="22"/>
  </w:num>
  <w:num w:numId="16">
    <w:abstractNumId w:val="40"/>
  </w:num>
  <w:num w:numId="17">
    <w:abstractNumId w:val="34"/>
  </w:num>
  <w:num w:numId="18">
    <w:abstractNumId w:val="5"/>
  </w:num>
  <w:num w:numId="19">
    <w:abstractNumId w:val="38"/>
  </w:num>
  <w:num w:numId="20">
    <w:abstractNumId w:val="30"/>
  </w:num>
  <w:num w:numId="21">
    <w:abstractNumId w:val="36"/>
  </w:num>
  <w:num w:numId="22">
    <w:abstractNumId w:val="37"/>
  </w:num>
  <w:num w:numId="23">
    <w:abstractNumId w:val="26"/>
  </w:num>
  <w:num w:numId="24">
    <w:abstractNumId w:val="18"/>
  </w:num>
  <w:num w:numId="25">
    <w:abstractNumId w:val="17"/>
  </w:num>
  <w:num w:numId="26">
    <w:abstractNumId w:val="32"/>
  </w:num>
  <w:num w:numId="27">
    <w:abstractNumId w:val="8"/>
  </w:num>
  <w:num w:numId="28">
    <w:abstractNumId w:val="43"/>
  </w:num>
  <w:num w:numId="29">
    <w:abstractNumId w:val="3"/>
  </w:num>
  <w:num w:numId="30">
    <w:abstractNumId w:val="13"/>
  </w:num>
  <w:num w:numId="31">
    <w:abstractNumId w:val="4"/>
  </w:num>
  <w:num w:numId="32">
    <w:abstractNumId w:val="1"/>
  </w:num>
  <w:num w:numId="33">
    <w:abstractNumId w:val="33"/>
  </w:num>
  <w:num w:numId="34">
    <w:abstractNumId w:val="20"/>
  </w:num>
  <w:num w:numId="35">
    <w:abstractNumId w:val="31"/>
  </w:num>
  <w:num w:numId="36">
    <w:abstractNumId w:val="9"/>
  </w:num>
  <w:num w:numId="37">
    <w:abstractNumId w:val="10"/>
  </w:num>
  <w:num w:numId="38">
    <w:abstractNumId w:val="24"/>
  </w:num>
  <w:num w:numId="39">
    <w:abstractNumId w:val="27"/>
  </w:num>
  <w:num w:numId="40">
    <w:abstractNumId w:val="14"/>
  </w:num>
  <w:num w:numId="41">
    <w:abstractNumId w:val="42"/>
  </w:num>
  <w:num w:numId="42">
    <w:abstractNumId w:val="35"/>
  </w:num>
  <w:num w:numId="43">
    <w:abstractNumId w:val="21"/>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3E160C"/>
    <w:rsid w:val="00014A90"/>
    <w:rsid w:val="00032A59"/>
    <w:rsid w:val="00053604"/>
    <w:rsid w:val="0006281B"/>
    <w:rsid w:val="000657A2"/>
    <w:rsid w:val="00072858"/>
    <w:rsid w:val="00074BC4"/>
    <w:rsid w:val="00092786"/>
    <w:rsid w:val="000A2796"/>
    <w:rsid w:val="000B4DFB"/>
    <w:rsid w:val="000B63A3"/>
    <w:rsid w:val="000D4E09"/>
    <w:rsid w:val="000F2F93"/>
    <w:rsid w:val="00131681"/>
    <w:rsid w:val="001336F9"/>
    <w:rsid w:val="0013433B"/>
    <w:rsid w:val="001645C1"/>
    <w:rsid w:val="00192300"/>
    <w:rsid w:val="001F409F"/>
    <w:rsid w:val="002243CA"/>
    <w:rsid w:val="00227C5A"/>
    <w:rsid w:val="002A5F20"/>
    <w:rsid w:val="002A72AA"/>
    <w:rsid w:val="002B6189"/>
    <w:rsid w:val="002D2698"/>
    <w:rsid w:val="002F7E07"/>
    <w:rsid w:val="003032BD"/>
    <w:rsid w:val="00303D50"/>
    <w:rsid w:val="00304A8E"/>
    <w:rsid w:val="003206DD"/>
    <w:rsid w:val="003219E6"/>
    <w:rsid w:val="003231FF"/>
    <w:rsid w:val="00334A42"/>
    <w:rsid w:val="00371A50"/>
    <w:rsid w:val="003B16D9"/>
    <w:rsid w:val="003C39FC"/>
    <w:rsid w:val="003E03C3"/>
    <w:rsid w:val="003E0BB0"/>
    <w:rsid w:val="003E160C"/>
    <w:rsid w:val="003F1A0F"/>
    <w:rsid w:val="00401B26"/>
    <w:rsid w:val="004338B8"/>
    <w:rsid w:val="00434241"/>
    <w:rsid w:val="00445992"/>
    <w:rsid w:val="00451089"/>
    <w:rsid w:val="00455117"/>
    <w:rsid w:val="004722F9"/>
    <w:rsid w:val="00483D7B"/>
    <w:rsid w:val="00486D5A"/>
    <w:rsid w:val="004A24E1"/>
    <w:rsid w:val="0052618D"/>
    <w:rsid w:val="00531A35"/>
    <w:rsid w:val="005512E4"/>
    <w:rsid w:val="00554177"/>
    <w:rsid w:val="00570671"/>
    <w:rsid w:val="00572F32"/>
    <w:rsid w:val="005747C5"/>
    <w:rsid w:val="0059427D"/>
    <w:rsid w:val="005A00CE"/>
    <w:rsid w:val="005A2C78"/>
    <w:rsid w:val="005B0563"/>
    <w:rsid w:val="005D5FC3"/>
    <w:rsid w:val="00602868"/>
    <w:rsid w:val="006732D6"/>
    <w:rsid w:val="0067426F"/>
    <w:rsid w:val="006B175A"/>
    <w:rsid w:val="006C3AEE"/>
    <w:rsid w:val="006D057D"/>
    <w:rsid w:val="006E4D06"/>
    <w:rsid w:val="006E793B"/>
    <w:rsid w:val="00702956"/>
    <w:rsid w:val="00742A34"/>
    <w:rsid w:val="00767B63"/>
    <w:rsid w:val="00775F97"/>
    <w:rsid w:val="00783C26"/>
    <w:rsid w:val="007D75E1"/>
    <w:rsid w:val="007F073E"/>
    <w:rsid w:val="0081769A"/>
    <w:rsid w:val="008305DD"/>
    <w:rsid w:val="008479A0"/>
    <w:rsid w:val="00866EB4"/>
    <w:rsid w:val="00891404"/>
    <w:rsid w:val="00893E79"/>
    <w:rsid w:val="008A7AB1"/>
    <w:rsid w:val="008D2CD3"/>
    <w:rsid w:val="009046D9"/>
    <w:rsid w:val="0091733E"/>
    <w:rsid w:val="00922D01"/>
    <w:rsid w:val="00940543"/>
    <w:rsid w:val="0098151F"/>
    <w:rsid w:val="009A5F1B"/>
    <w:rsid w:val="009B618E"/>
    <w:rsid w:val="009B6DE4"/>
    <w:rsid w:val="009C4CF5"/>
    <w:rsid w:val="009F6848"/>
    <w:rsid w:val="00A0468B"/>
    <w:rsid w:val="00A07090"/>
    <w:rsid w:val="00A1306F"/>
    <w:rsid w:val="00A23E84"/>
    <w:rsid w:val="00A61442"/>
    <w:rsid w:val="00A81298"/>
    <w:rsid w:val="00A914FB"/>
    <w:rsid w:val="00AA6986"/>
    <w:rsid w:val="00AC5CAC"/>
    <w:rsid w:val="00AF229C"/>
    <w:rsid w:val="00B303D1"/>
    <w:rsid w:val="00B322A4"/>
    <w:rsid w:val="00BB0D12"/>
    <w:rsid w:val="00BC25D5"/>
    <w:rsid w:val="00BC3B93"/>
    <w:rsid w:val="00BE2ADF"/>
    <w:rsid w:val="00BE6341"/>
    <w:rsid w:val="00C3051A"/>
    <w:rsid w:val="00C503FF"/>
    <w:rsid w:val="00C5484C"/>
    <w:rsid w:val="00C57EDA"/>
    <w:rsid w:val="00C62BF2"/>
    <w:rsid w:val="00CA0D19"/>
    <w:rsid w:val="00CB5B1F"/>
    <w:rsid w:val="00CD4BC1"/>
    <w:rsid w:val="00D047A5"/>
    <w:rsid w:val="00D4757E"/>
    <w:rsid w:val="00D55552"/>
    <w:rsid w:val="00D81467"/>
    <w:rsid w:val="00D91404"/>
    <w:rsid w:val="00DB2F2E"/>
    <w:rsid w:val="00DC0524"/>
    <w:rsid w:val="00DC54A5"/>
    <w:rsid w:val="00DE3E27"/>
    <w:rsid w:val="00DE474E"/>
    <w:rsid w:val="00DE5F08"/>
    <w:rsid w:val="00DE6A92"/>
    <w:rsid w:val="00DF4646"/>
    <w:rsid w:val="00E0042C"/>
    <w:rsid w:val="00E01993"/>
    <w:rsid w:val="00E220BE"/>
    <w:rsid w:val="00E30864"/>
    <w:rsid w:val="00E41542"/>
    <w:rsid w:val="00E47E7D"/>
    <w:rsid w:val="00E51DC0"/>
    <w:rsid w:val="00E541A0"/>
    <w:rsid w:val="00E605A8"/>
    <w:rsid w:val="00E83FC8"/>
    <w:rsid w:val="00E95345"/>
    <w:rsid w:val="00ED3CAA"/>
    <w:rsid w:val="00ED6156"/>
    <w:rsid w:val="00EE2A59"/>
    <w:rsid w:val="00EF15BE"/>
    <w:rsid w:val="00F0345D"/>
    <w:rsid w:val="00F73A1E"/>
    <w:rsid w:val="00F93AD0"/>
    <w:rsid w:val="00F94257"/>
    <w:rsid w:val="00F97535"/>
    <w:rsid w:val="00FD5573"/>
    <w:rsid w:val="00FF29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72A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503FF"/>
    <w:rPr>
      <w:color w:val="0000FF"/>
      <w:u w:val="single"/>
    </w:rPr>
  </w:style>
  <w:style w:type="paragraph" w:styleId="Tekstdymka">
    <w:name w:val="Balloon Text"/>
    <w:basedOn w:val="Normalny"/>
    <w:semiHidden/>
    <w:rsid w:val="00F0345D"/>
    <w:rPr>
      <w:rFonts w:ascii="Tahoma" w:hAnsi="Tahoma" w:cs="Tahoma"/>
      <w:sz w:val="16"/>
      <w:szCs w:val="16"/>
    </w:rPr>
  </w:style>
  <w:style w:type="paragraph" w:styleId="Tekstpodstawowywcity">
    <w:name w:val="Body Text Indent"/>
    <w:basedOn w:val="Normalny"/>
    <w:link w:val="TekstpodstawowywcityZnak"/>
    <w:rsid w:val="00C57EDA"/>
    <w:pPr>
      <w:ind w:left="4248"/>
      <w:jc w:val="center"/>
    </w:pPr>
  </w:style>
  <w:style w:type="character" w:customStyle="1" w:styleId="TekstpodstawowywcityZnak">
    <w:name w:val="Tekst podstawowy wcięty Znak"/>
    <w:basedOn w:val="Domylnaczcionkaakapitu"/>
    <w:link w:val="Tekstpodstawowywcity"/>
    <w:rsid w:val="00C57EDA"/>
    <w:rPr>
      <w:sz w:val="24"/>
      <w:szCs w:val="24"/>
    </w:rPr>
  </w:style>
  <w:style w:type="paragraph" w:styleId="Akapitzlist">
    <w:name w:val="List Paragraph"/>
    <w:basedOn w:val="Normalny"/>
    <w:uiPriority w:val="34"/>
    <w:qFormat/>
    <w:rsid w:val="00F93AD0"/>
    <w:pPr>
      <w:ind w:left="720"/>
      <w:contextualSpacing/>
    </w:pPr>
  </w:style>
  <w:style w:type="table" w:styleId="Tabela-Siatka">
    <w:name w:val="Table Grid"/>
    <w:basedOn w:val="Standardowy"/>
    <w:uiPriority w:val="59"/>
    <w:rsid w:val="00EE2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511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3549146">
      <w:bodyDiv w:val="1"/>
      <w:marLeft w:val="0"/>
      <w:marRight w:val="0"/>
      <w:marTop w:val="0"/>
      <w:marBottom w:val="0"/>
      <w:divBdr>
        <w:top w:val="none" w:sz="0" w:space="0" w:color="auto"/>
        <w:left w:val="none" w:sz="0" w:space="0" w:color="auto"/>
        <w:bottom w:val="none" w:sz="0" w:space="0" w:color="auto"/>
        <w:right w:val="none" w:sz="0" w:space="0" w:color="auto"/>
      </w:divBdr>
    </w:div>
    <w:div w:id="655694596">
      <w:bodyDiv w:val="1"/>
      <w:marLeft w:val="0"/>
      <w:marRight w:val="0"/>
      <w:marTop w:val="0"/>
      <w:marBottom w:val="0"/>
      <w:divBdr>
        <w:top w:val="none" w:sz="0" w:space="0" w:color="auto"/>
        <w:left w:val="none" w:sz="0" w:space="0" w:color="auto"/>
        <w:bottom w:val="none" w:sz="0" w:space="0" w:color="auto"/>
        <w:right w:val="none" w:sz="0" w:space="0" w:color="auto"/>
      </w:divBdr>
    </w:div>
    <w:div w:id="700128210">
      <w:bodyDiv w:val="1"/>
      <w:marLeft w:val="0"/>
      <w:marRight w:val="0"/>
      <w:marTop w:val="0"/>
      <w:marBottom w:val="0"/>
      <w:divBdr>
        <w:top w:val="none" w:sz="0" w:space="0" w:color="auto"/>
        <w:left w:val="none" w:sz="0" w:space="0" w:color="auto"/>
        <w:bottom w:val="none" w:sz="0" w:space="0" w:color="auto"/>
        <w:right w:val="none" w:sz="0" w:space="0" w:color="auto"/>
      </w:divBdr>
    </w:div>
    <w:div w:id="1123620729">
      <w:bodyDiv w:val="1"/>
      <w:marLeft w:val="0"/>
      <w:marRight w:val="0"/>
      <w:marTop w:val="0"/>
      <w:marBottom w:val="0"/>
      <w:divBdr>
        <w:top w:val="none" w:sz="0" w:space="0" w:color="auto"/>
        <w:left w:val="none" w:sz="0" w:space="0" w:color="auto"/>
        <w:bottom w:val="none" w:sz="0" w:space="0" w:color="auto"/>
        <w:right w:val="none" w:sz="0" w:space="0" w:color="auto"/>
      </w:divBdr>
      <w:divsChild>
        <w:div w:id="97989192">
          <w:marLeft w:val="0"/>
          <w:marRight w:val="0"/>
          <w:marTop w:val="0"/>
          <w:marBottom w:val="0"/>
          <w:divBdr>
            <w:top w:val="none" w:sz="0" w:space="0" w:color="auto"/>
            <w:left w:val="none" w:sz="0" w:space="0" w:color="auto"/>
            <w:bottom w:val="none" w:sz="0" w:space="0" w:color="auto"/>
            <w:right w:val="none" w:sz="0" w:space="0" w:color="auto"/>
          </w:divBdr>
        </w:div>
        <w:div w:id="216598710">
          <w:marLeft w:val="0"/>
          <w:marRight w:val="0"/>
          <w:marTop w:val="0"/>
          <w:marBottom w:val="0"/>
          <w:divBdr>
            <w:top w:val="none" w:sz="0" w:space="0" w:color="auto"/>
            <w:left w:val="none" w:sz="0" w:space="0" w:color="auto"/>
            <w:bottom w:val="none" w:sz="0" w:space="0" w:color="auto"/>
            <w:right w:val="none" w:sz="0" w:space="0" w:color="auto"/>
          </w:divBdr>
        </w:div>
        <w:div w:id="850488801">
          <w:marLeft w:val="0"/>
          <w:marRight w:val="0"/>
          <w:marTop w:val="0"/>
          <w:marBottom w:val="0"/>
          <w:divBdr>
            <w:top w:val="none" w:sz="0" w:space="0" w:color="auto"/>
            <w:left w:val="none" w:sz="0" w:space="0" w:color="auto"/>
            <w:bottom w:val="none" w:sz="0" w:space="0" w:color="auto"/>
            <w:right w:val="none" w:sz="0" w:space="0" w:color="auto"/>
          </w:divBdr>
        </w:div>
        <w:div w:id="1142425696">
          <w:marLeft w:val="0"/>
          <w:marRight w:val="0"/>
          <w:marTop w:val="0"/>
          <w:marBottom w:val="0"/>
          <w:divBdr>
            <w:top w:val="none" w:sz="0" w:space="0" w:color="auto"/>
            <w:left w:val="none" w:sz="0" w:space="0" w:color="auto"/>
            <w:bottom w:val="none" w:sz="0" w:space="0" w:color="auto"/>
            <w:right w:val="none" w:sz="0" w:space="0" w:color="auto"/>
          </w:divBdr>
        </w:div>
        <w:div w:id="1763405596">
          <w:marLeft w:val="0"/>
          <w:marRight w:val="0"/>
          <w:marTop w:val="0"/>
          <w:marBottom w:val="0"/>
          <w:divBdr>
            <w:top w:val="none" w:sz="0" w:space="0" w:color="auto"/>
            <w:left w:val="none" w:sz="0" w:space="0" w:color="auto"/>
            <w:bottom w:val="none" w:sz="0" w:space="0" w:color="auto"/>
            <w:right w:val="none" w:sz="0" w:space="0" w:color="auto"/>
          </w:divBdr>
        </w:div>
      </w:divsChild>
    </w:div>
    <w:div w:id="1385762543">
      <w:bodyDiv w:val="1"/>
      <w:marLeft w:val="0"/>
      <w:marRight w:val="0"/>
      <w:marTop w:val="0"/>
      <w:marBottom w:val="0"/>
      <w:divBdr>
        <w:top w:val="none" w:sz="0" w:space="0" w:color="auto"/>
        <w:left w:val="none" w:sz="0" w:space="0" w:color="auto"/>
        <w:bottom w:val="none" w:sz="0" w:space="0" w:color="auto"/>
        <w:right w:val="none" w:sz="0" w:space="0" w:color="auto"/>
      </w:divBdr>
    </w:div>
    <w:div w:id="1531794782">
      <w:bodyDiv w:val="1"/>
      <w:marLeft w:val="0"/>
      <w:marRight w:val="0"/>
      <w:marTop w:val="0"/>
      <w:marBottom w:val="0"/>
      <w:divBdr>
        <w:top w:val="none" w:sz="0" w:space="0" w:color="auto"/>
        <w:left w:val="none" w:sz="0" w:space="0" w:color="auto"/>
        <w:bottom w:val="none" w:sz="0" w:space="0" w:color="auto"/>
        <w:right w:val="none" w:sz="0" w:space="0" w:color="auto"/>
      </w:divBdr>
    </w:div>
    <w:div w:id="1914309919">
      <w:bodyDiv w:val="1"/>
      <w:marLeft w:val="0"/>
      <w:marRight w:val="0"/>
      <w:marTop w:val="0"/>
      <w:marBottom w:val="0"/>
      <w:divBdr>
        <w:top w:val="none" w:sz="0" w:space="0" w:color="auto"/>
        <w:left w:val="none" w:sz="0" w:space="0" w:color="auto"/>
        <w:bottom w:val="none" w:sz="0" w:space="0" w:color="auto"/>
        <w:right w:val="none" w:sz="0" w:space="0" w:color="auto"/>
      </w:divBdr>
      <w:divsChild>
        <w:div w:id="1625576495">
          <w:marLeft w:val="0"/>
          <w:marRight w:val="0"/>
          <w:marTop w:val="0"/>
          <w:marBottom w:val="0"/>
          <w:divBdr>
            <w:top w:val="none" w:sz="0" w:space="0" w:color="auto"/>
            <w:left w:val="none" w:sz="0" w:space="0" w:color="auto"/>
            <w:bottom w:val="none" w:sz="0" w:space="0" w:color="auto"/>
            <w:right w:val="none" w:sz="0" w:space="0" w:color="auto"/>
          </w:divBdr>
        </w:div>
        <w:div w:id="532881587">
          <w:marLeft w:val="0"/>
          <w:marRight w:val="0"/>
          <w:marTop w:val="0"/>
          <w:marBottom w:val="0"/>
          <w:divBdr>
            <w:top w:val="none" w:sz="0" w:space="0" w:color="auto"/>
            <w:left w:val="none" w:sz="0" w:space="0" w:color="auto"/>
            <w:bottom w:val="none" w:sz="0" w:space="0" w:color="auto"/>
            <w:right w:val="none" w:sz="0" w:space="0" w:color="auto"/>
          </w:divBdr>
        </w:div>
        <w:div w:id="2053575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81D2-1434-4A7E-826D-64432932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1588</Words>
  <Characters>9534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ZAPYTANIE OFERTOWE</vt:lpstr>
    </vt:vector>
  </TitlesOfParts>
  <Company>UMIG Żarki</Company>
  <LinksUpToDate>false</LinksUpToDate>
  <CharactersWithSpaces>11100</CharactersWithSpaces>
  <SharedDoc>false</SharedDoc>
  <HLinks>
    <vt:vector size="12" baseType="variant">
      <vt:variant>
        <vt:i4>589842</vt:i4>
      </vt:variant>
      <vt:variant>
        <vt:i4>3</vt:i4>
      </vt:variant>
      <vt:variant>
        <vt:i4>0</vt:i4>
      </vt:variant>
      <vt:variant>
        <vt:i4>5</vt:i4>
      </vt:variant>
      <vt:variant>
        <vt:lpwstr>http://www.umigzarki.pl/</vt:lpwstr>
      </vt:variant>
      <vt:variant>
        <vt:lpwstr/>
      </vt:variant>
      <vt:variant>
        <vt:i4>458803</vt:i4>
      </vt:variant>
      <vt:variant>
        <vt:i4>0</vt:i4>
      </vt:variant>
      <vt:variant>
        <vt:i4>0</vt:i4>
      </vt:variant>
      <vt:variant>
        <vt:i4>5</vt:i4>
      </vt:variant>
      <vt:variant>
        <vt:lpwstr>mailto:poczta@umigzarki.pl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User</dc:creator>
  <cp:lastModifiedBy>Mariusz Nowak</cp:lastModifiedBy>
  <cp:revision>2</cp:revision>
  <cp:lastPrinted>2019-07-24T11:51:00Z</cp:lastPrinted>
  <dcterms:created xsi:type="dcterms:W3CDTF">2019-07-24T12:04:00Z</dcterms:created>
  <dcterms:modified xsi:type="dcterms:W3CDTF">2019-07-24T12:04:00Z</dcterms:modified>
</cp:coreProperties>
</file>