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40A66" w14:paraId="66D333CE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B582E2" w14:textId="77777777" w:rsidR="00A77B3E" w:rsidRDefault="00597CC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16AD95E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B21A6A4" w14:textId="77777777" w:rsidR="00A77B3E" w:rsidRDefault="00597CC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5 lutego 2021 r.</w:t>
            </w:r>
          </w:p>
          <w:p w14:paraId="6502C3F5" w14:textId="77777777" w:rsidR="00A77B3E" w:rsidRDefault="00597CC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36247ACD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087DA6C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F77461E" w14:textId="77777777" w:rsidR="00A77B3E" w:rsidRDefault="00A77B3E"/>
    <w:p w14:paraId="2DC9D666" w14:textId="77777777" w:rsidR="00A77B3E" w:rsidRDefault="00597CC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Żarkach</w:t>
      </w:r>
    </w:p>
    <w:p w14:paraId="3332D74E" w14:textId="77777777" w:rsidR="00A77B3E" w:rsidRDefault="00597CC0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07A936B" w14:textId="0C6659D8" w:rsidR="00A77B3E" w:rsidRDefault="00597CC0">
      <w:pPr>
        <w:keepNext/>
        <w:spacing w:after="480"/>
        <w:jc w:val="center"/>
      </w:pPr>
      <w:r>
        <w:rPr>
          <w:b/>
        </w:rPr>
        <w:t>w sprawie przyjęcia Gminnej Strategii Rozwiązywania Problemó</w:t>
      </w:r>
      <w:r w:rsidR="00550601">
        <w:rPr>
          <w:b/>
        </w:rPr>
        <w:t>w</w:t>
      </w:r>
      <w:r>
        <w:rPr>
          <w:b/>
        </w:rPr>
        <w:t xml:space="preserve"> Społecznych Gminy Żarki na lata 2021-2030</w:t>
      </w:r>
    </w:p>
    <w:p w14:paraId="2B55CC5B" w14:textId="262669B8" w:rsidR="006F012C" w:rsidRDefault="00597CC0" w:rsidP="006F012C">
      <w:pPr>
        <w:keepLines/>
        <w:spacing w:before="120" w:after="120"/>
        <w:ind w:firstLine="227"/>
      </w:pPr>
      <w:r>
        <w:t>Na podstawie art. 18 ust. </w:t>
      </w:r>
      <w:r w:rsidR="006F012C">
        <w:t>1</w:t>
      </w:r>
      <w:r>
        <w:t>  ustawy z dnia 8 marca 1990 roku o samorządzie gminnym (</w:t>
      </w:r>
      <w:r w:rsidR="00623019">
        <w:t xml:space="preserve">tj. Dz.U. z 2020 r. poz. 713 z </w:t>
      </w:r>
      <w:proofErr w:type="spellStart"/>
      <w:r w:rsidR="00623019">
        <w:t>późn</w:t>
      </w:r>
      <w:proofErr w:type="spellEnd"/>
      <w:r w:rsidR="00623019">
        <w:t>. zm.</w:t>
      </w:r>
      <w:r>
        <w:t>)</w:t>
      </w:r>
      <w:r w:rsidR="006F012C">
        <w:t xml:space="preserve"> w zw. z art. 16b ust. 1</w:t>
      </w:r>
      <w:r w:rsidR="00675E15">
        <w:t>, art. 17 ust. 1 pkt 1</w:t>
      </w:r>
      <w:r w:rsidR="006F012C">
        <w:t xml:space="preserve"> ustawy </w:t>
      </w:r>
      <w:r w:rsidR="006F012C" w:rsidRPr="006F012C">
        <w:t>z dnia 12 marca 2004 r.</w:t>
      </w:r>
      <w:r w:rsidR="006F012C">
        <w:t xml:space="preserve"> o pomocy społecznej </w:t>
      </w:r>
      <w:r w:rsidR="006F012C">
        <w:t>(</w:t>
      </w:r>
      <w:r w:rsidR="00675E15">
        <w:t>tj. </w:t>
      </w:r>
      <w:r w:rsidR="006F012C">
        <w:t>Dz.U. z 2020 r. poz. 1876</w:t>
      </w:r>
      <w:r w:rsidR="006F012C">
        <w:t xml:space="preserve"> z </w:t>
      </w:r>
      <w:proofErr w:type="spellStart"/>
      <w:r w:rsidR="006F012C">
        <w:t>późn</w:t>
      </w:r>
      <w:proofErr w:type="spellEnd"/>
      <w:r w:rsidR="006F012C">
        <w:t>. zm.</w:t>
      </w:r>
      <w:r w:rsidR="006F012C">
        <w:t>)</w:t>
      </w:r>
    </w:p>
    <w:p w14:paraId="43EBFFF8" w14:textId="77777777" w:rsidR="006F012C" w:rsidRDefault="006F012C" w:rsidP="006F012C">
      <w:pPr>
        <w:keepLines/>
        <w:spacing w:before="120" w:after="120"/>
      </w:pPr>
    </w:p>
    <w:p w14:paraId="39763FAC" w14:textId="0C737213" w:rsidR="00A77B3E" w:rsidRDefault="00597CC0" w:rsidP="006F012C">
      <w:pPr>
        <w:keepLines/>
        <w:spacing w:before="120" w:after="120"/>
        <w:ind w:firstLine="227"/>
      </w:pPr>
      <w:r>
        <w:t xml:space="preserve"> Rada Miejska w Żarkach uchwala, co następuje:</w:t>
      </w:r>
    </w:p>
    <w:p w14:paraId="08756E1F" w14:textId="5F749495" w:rsidR="00A77B3E" w:rsidRDefault="00597CC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Przyjmuje się Gminną Strategię Rozwiązywania Problemów Społecznych Gminy Żarki na lata 2021 - 2030 o treści stanowiącej załącznik do </w:t>
      </w:r>
      <w:r w:rsidR="00550601">
        <w:t>niniejszej</w:t>
      </w:r>
      <w:r>
        <w:t xml:space="preserve"> uchwały.</w:t>
      </w:r>
    </w:p>
    <w:p w14:paraId="1C0E5D6D" w14:textId="7BE78440" w:rsidR="00A77B3E" w:rsidRDefault="00597CC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 Gminy Żarki.</w:t>
      </w:r>
    </w:p>
    <w:p w14:paraId="6E22E0FB" w14:textId="77777777" w:rsidR="00A77B3E" w:rsidRDefault="00597CC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</w:t>
      </w:r>
      <w:bookmarkStart w:id="0" w:name="_GoBack"/>
      <w:bookmarkEnd w:id="0"/>
      <w:r>
        <w:t>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F9B9" w14:textId="77777777" w:rsidR="00E45CB6" w:rsidRDefault="00E45CB6">
      <w:r>
        <w:separator/>
      </w:r>
    </w:p>
  </w:endnote>
  <w:endnote w:type="continuationSeparator" w:id="0">
    <w:p w14:paraId="35C7E537" w14:textId="77777777" w:rsidR="00E45CB6" w:rsidRDefault="00E4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40A66" w14:paraId="4A472BB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D6CF7C" w14:textId="77777777" w:rsidR="00440A66" w:rsidRDefault="00597CC0">
          <w:pPr>
            <w:jc w:val="left"/>
            <w:rPr>
              <w:sz w:val="18"/>
            </w:rPr>
          </w:pPr>
          <w:r w:rsidRPr="00623019">
            <w:rPr>
              <w:sz w:val="18"/>
              <w:lang w:val="en-GB"/>
            </w:rPr>
            <w:t>Id: 81C7D841-1BC6-4773-B69D-7AB63AE93F2F.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7E293A5" w14:textId="77777777" w:rsidR="00440A66" w:rsidRDefault="00597C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5A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64A7E1" w14:textId="77777777" w:rsidR="00440A66" w:rsidRDefault="00440A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91DA0" w14:textId="77777777" w:rsidR="00E45CB6" w:rsidRDefault="00E45CB6">
      <w:r>
        <w:separator/>
      </w:r>
    </w:p>
  </w:footnote>
  <w:footnote w:type="continuationSeparator" w:id="0">
    <w:p w14:paraId="326F564D" w14:textId="77777777" w:rsidR="00E45CB6" w:rsidRDefault="00E4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40A66"/>
    <w:rsid w:val="00550601"/>
    <w:rsid w:val="00597CC0"/>
    <w:rsid w:val="00623019"/>
    <w:rsid w:val="00675E15"/>
    <w:rsid w:val="006E6DA6"/>
    <w:rsid w:val="006F012C"/>
    <w:rsid w:val="00A77B3E"/>
    <w:rsid w:val="00CA2A55"/>
    <w:rsid w:val="00E45CB6"/>
    <w:rsid w:val="00F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5AA11"/>
  <w15:docId w15:val="{35F1F58B-B7BB-45DA-A172-4C3D73B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Żarkach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Gminnej Strategii Rozwiązywania Problemó Społecznych Gminy Żarki na lata 2021-2030</dc:subject>
  <dc:creator>D_Horoszko</dc:creator>
  <cp:lastModifiedBy>Andrzej Hajdas</cp:lastModifiedBy>
  <cp:revision>6</cp:revision>
  <dcterms:created xsi:type="dcterms:W3CDTF">2021-02-10T19:56:00Z</dcterms:created>
  <dcterms:modified xsi:type="dcterms:W3CDTF">2021-02-10T20:23:00Z</dcterms:modified>
  <cp:category>Akt prawny</cp:category>
</cp:coreProperties>
</file>