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000D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XX/133/2020</w:t>
      </w:r>
      <w:r>
        <w:rPr>
          <w:b/>
          <w:caps/>
        </w:rPr>
        <w:br/>
        <w:t>Rady Miejskiej w Żarkach</w:t>
      </w:r>
    </w:p>
    <w:p w:rsidR="00A77B3E" w:rsidRDefault="00A000DC">
      <w:pPr>
        <w:spacing w:before="280" w:after="280"/>
        <w:jc w:val="center"/>
        <w:rPr>
          <w:b/>
          <w:caps/>
        </w:rPr>
      </w:pPr>
      <w:r>
        <w:t>z dnia 18 sierpnia 2020 r.</w:t>
      </w:r>
    </w:p>
    <w:p w:rsidR="00A77B3E" w:rsidRDefault="00A000DC">
      <w:pPr>
        <w:keepNext/>
        <w:spacing w:after="480"/>
        <w:jc w:val="center"/>
      </w:pPr>
      <w:r>
        <w:rPr>
          <w:b/>
        </w:rPr>
        <w:t>w sprawie szczegółowych zasad ponoszenia odpłatności za pobyt w schronisku dla osób bezdomnych oraz schronisku dla osób bezdomnych z usługami opiekuńczymi</w:t>
      </w:r>
    </w:p>
    <w:p w:rsidR="00A77B3E" w:rsidRDefault="00A000DC">
      <w:pPr>
        <w:keepLines/>
        <w:spacing w:before="120" w:after="120"/>
        <w:ind w:firstLine="227"/>
      </w:pPr>
      <w:r>
        <w:t>Na podstawie art. 18 ust. 2, pkt. 15, art. 40 ust. 1, art. 41 ust. 1 ustawy z dnia 8 marca 1990 r. o samorządzie gminnym (tj. Dz.U. z 2020 r. poz. 713) w związku z art. 97 ust. 1, 1a i 5 ustawy z dnia 12 marca 2004 r. o pomocy społecznej (tj. Dz.U. z 2019 r. poz. 1507 ze zm.)- Rada Miejska w Żarkach uchwala, co następuje:</w:t>
      </w:r>
    </w:p>
    <w:p w:rsidR="00A77B3E" w:rsidRDefault="00A000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szczegółowe zasady ponoszenia odpłatności za pobyt osób bezdomnych w schronisku dla bezdomnych oraz w schronisku dla osób bezdomnych z usługami opiekuńczym.</w:t>
      </w:r>
    </w:p>
    <w:p w:rsidR="00A77B3E" w:rsidRDefault="00A000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   Odpłatność ustala się za każdy miesiąc kalendarzowy faktycznego pobytu w schronisku dla osób bezdomnych oraz schronisku dla osób bezdomnych z usługami opiekuńczymi. </w:t>
      </w:r>
    </w:p>
    <w:p w:rsidR="00A77B3E" w:rsidRDefault="00A000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Odpłatność za pobyt w schronisku dla osób bezdomnych oraz schronisku dla osób bezdomnych z usługami opiekuńczymi, ustala się zgodnie z 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3395"/>
        <w:gridCol w:w="3395"/>
      </w:tblGrid>
      <w:tr w:rsidR="0054450B">
        <w:tc>
          <w:tcPr>
            <w:tcW w:w="34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Dochód osoby samotnie gospodarującej lub dochód na osobę w rodzinie wyrażony w % w stosunku do kryterium dochodowego określonego art. 8 ust.1 pkt 1 i 2 ustawy z dnia 12 marca 2004 r. o pomocy społecznej (tj. Dz.U. z 2019 r. poz. 1507 ze zm.)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Wysokość miesięcznej opłaty należnej od osoby bezdomnej wyrażony w % w stosunku do jej dochodu</w:t>
            </w:r>
          </w:p>
        </w:tc>
      </w:tr>
      <w:tr w:rsidR="0054450B">
        <w:tc>
          <w:tcPr>
            <w:tcW w:w="34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302C">
            <w:pPr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Schronisko dla osób bezdomnych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Schronisko dla osób bezdomnych z usługami opiekuńczymi</w:t>
            </w:r>
          </w:p>
        </w:tc>
      </w:tr>
      <w:tr w:rsidR="0054450B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 100%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50%</w:t>
            </w:r>
          </w:p>
        </w:tc>
      </w:tr>
      <w:tr w:rsidR="0054450B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powyżej 100% do 200%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55%</w:t>
            </w:r>
          </w:p>
        </w:tc>
      </w:tr>
      <w:tr w:rsidR="0054450B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powyżej 200% do 300%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60%</w:t>
            </w:r>
          </w:p>
        </w:tc>
      </w:tr>
      <w:tr w:rsidR="0054450B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powyżej 300%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0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70%</w:t>
            </w:r>
          </w:p>
        </w:tc>
      </w:tr>
    </w:tbl>
    <w:p w:rsidR="00A77B3E" w:rsidRDefault="00A000D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pobyt w danym miesiącu nie obejmuje pełnego miesiąca kalendarzowego, odpłatność oblicza się proporcjonalnie, za każdy dzień pobytu dzieląc kwotę odpłatności przez liczbę dni w danym miesiącu i mnożąc przez liczbę dni pobytu.</w:t>
      </w:r>
    </w:p>
    <w:p w:rsidR="00A77B3E" w:rsidRDefault="00A000D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Odpłatność ustalona zgodnie z ust. 2 nie może być wyższa niż koszt pobytu osoby bezdomnej w schronisku dla osób bezdomnych lub w schronisku dla osób bezdomnych z usługami opiekuńczymi.</w:t>
      </w:r>
    </w:p>
    <w:p w:rsidR="00A77B3E" w:rsidRDefault="00A000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XXXV/273/2017 Rady Miejskiej w Żarkach z dnia 29 sierpnia 2017 r. w sprawie szczegółowych zasad ponoszenia odpłatności za pobyt w ośrodkach wsparcia dla osób bezdomnych z terenu Gminy Żarki (Dz. Urz. Woj. Śl. z dnia 8 września 2017 r., poz. 4831).</w:t>
      </w:r>
    </w:p>
    <w:p w:rsidR="00A77B3E" w:rsidRDefault="00A000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A000D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po upływie 14 dni od dnia jej ogłoszenia w Dzienniku Urzędowym Województwa Śląskiego.</w:t>
      </w:r>
    </w:p>
    <w:p w:rsidR="00A77B3E" w:rsidRDefault="009B302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000D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445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50B" w:rsidRDefault="005445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50B" w:rsidRDefault="00A000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9B302C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2C" w:rsidRDefault="009B302C">
      <w:r>
        <w:separator/>
      </w:r>
    </w:p>
  </w:endnote>
  <w:endnote w:type="continuationSeparator" w:id="0">
    <w:p w:rsidR="009B302C" w:rsidRDefault="009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445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4450B" w:rsidRDefault="00A000DC">
          <w:pPr>
            <w:jc w:val="left"/>
            <w:rPr>
              <w:sz w:val="18"/>
            </w:rPr>
          </w:pPr>
          <w:r>
            <w:rPr>
              <w:sz w:val="18"/>
            </w:rPr>
            <w:t>Id: E7A4028F-6906-487A-8694-ACD7D736FAD2.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4450B" w:rsidRDefault="00A00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4C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450B" w:rsidRDefault="005445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2C" w:rsidRDefault="009B302C">
      <w:r>
        <w:separator/>
      </w:r>
    </w:p>
  </w:footnote>
  <w:footnote w:type="continuationSeparator" w:id="0">
    <w:p w:rsidR="009B302C" w:rsidRDefault="009B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0B"/>
    <w:rsid w:val="0054450B"/>
    <w:rsid w:val="005D7E6C"/>
    <w:rsid w:val="009B302C"/>
    <w:rsid w:val="00A000DC"/>
    <w:rsid w:val="00D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A7E74-7F51-400C-B3CE-F0D4695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XX/133/2020 z dnia 18 sierpnia 2020 r.</vt:lpstr>
      <vt:lpstr/>
    </vt:vector>
  </TitlesOfParts>
  <Company>Rada Miejska w Żarkach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XX/133/2020 z dnia 18 sierpnia 2020 r.</dc:title>
  <dc:subject>w sprawie szczegółowych zasad ponoszenia odpłatności za pobyt w^schronisku dla osób bezdomnych oraz schronisku dla osób bezdomnych z^usługami opiekuńczymi</dc:subject>
  <dc:creator>dominika</dc:creator>
  <cp:lastModifiedBy>K_Kulinska-Pluta</cp:lastModifiedBy>
  <cp:revision>2</cp:revision>
  <dcterms:created xsi:type="dcterms:W3CDTF">2020-09-01T07:09:00Z</dcterms:created>
  <dcterms:modified xsi:type="dcterms:W3CDTF">2020-09-01T07:09:00Z</dcterms:modified>
  <cp:category>Akt prawny</cp:category>
</cp:coreProperties>
</file>