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CDCF" w14:textId="77777777" w:rsidR="00971A56" w:rsidRDefault="00971A56" w:rsidP="00971A56">
      <w:pPr>
        <w:spacing w:after="120" w:line="300" w:lineRule="auto"/>
        <w:ind w:left="-284" w:firstLine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538435CC" w14:textId="69EA3D6D" w:rsidR="00971A56" w:rsidRDefault="00971A56" w:rsidP="00971A56">
      <w:pPr>
        <w:spacing w:after="120" w:line="30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……/202</w:t>
      </w:r>
      <w:r w:rsidR="00AF1733">
        <w:rPr>
          <w:rFonts w:ascii="Times New Roman" w:hAnsi="Times New Roman" w:cs="Times New Roman"/>
          <w:b/>
          <w:sz w:val="24"/>
          <w:szCs w:val="24"/>
        </w:rPr>
        <w:t>4</w:t>
      </w:r>
    </w:p>
    <w:p w14:paraId="1210A469" w14:textId="77777777" w:rsidR="00971A56" w:rsidRDefault="00971A56" w:rsidP="00971A56">
      <w:pPr>
        <w:spacing w:after="120" w:line="30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Żarkach</w:t>
      </w:r>
    </w:p>
    <w:p w14:paraId="238006B2" w14:textId="6761F2CD" w:rsidR="00971A56" w:rsidRDefault="00971A56" w:rsidP="00971A56">
      <w:pPr>
        <w:spacing w:after="120" w:line="30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z dnia ……… 202</w:t>
      </w:r>
      <w:r w:rsidR="00AF173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14:paraId="018D9723" w14:textId="7FA1E742" w:rsidR="00971A56" w:rsidRDefault="00971A56" w:rsidP="00971A56">
      <w:pPr>
        <w:pStyle w:val="Bezodstpw"/>
        <w:spacing w:after="120" w:line="30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sprawie: określenia  programu opieki nad zwierzętami bezdomnymi oraz zapobiegania bezdomności zwierząt na terenie gminy Żarki w  202</w:t>
      </w:r>
      <w:r w:rsidR="00AF173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 roku</w:t>
      </w:r>
    </w:p>
    <w:p w14:paraId="2FEBBD3B" w14:textId="0AD98D36" w:rsidR="00971A56" w:rsidRDefault="00971A56" w:rsidP="00971A56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15, art. 40 ust. 1, art. 41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z dnia 8 marca 1990 r. </w:t>
      </w:r>
      <w:r>
        <w:rPr>
          <w:rFonts w:ascii="Times New Roman" w:hAnsi="Times New Roman" w:cs="Times New Roman"/>
          <w:sz w:val="24"/>
          <w:szCs w:val="24"/>
        </w:rPr>
        <w:br/>
        <w:t>o samorządzie gminnym (tekst jednolity Dz. U. z 2023 r. poz. 40</w:t>
      </w:r>
      <w:r w:rsidR="00AE67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E67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E671E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oraz art. 11a ust. 1, 2, 3, 5 ustawy z dnia 21 sierpnia 1997 r. o ochronie zwierząt (tekst jednolity Dz. U. z 202</w:t>
      </w:r>
      <w:r w:rsidR="00027F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027FF0">
        <w:rPr>
          <w:rFonts w:ascii="Times New Roman" w:hAnsi="Times New Roman" w:cs="Times New Roman"/>
          <w:sz w:val="24"/>
          <w:szCs w:val="24"/>
        </w:rPr>
        <w:t>1580</w:t>
      </w:r>
      <w:r>
        <w:rPr>
          <w:rFonts w:ascii="Times New Roman" w:hAnsi="Times New Roman" w:cs="Times New Roman"/>
          <w:sz w:val="24"/>
          <w:szCs w:val="24"/>
        </w:rPr>
        <w:t>) po zaopiniowaniu przez: Powiatowego Lekarza Weterynarii w Myszkowie, działające na obszarze gminy Żarki organizacje społeczne, których statutowym celem działania jest ochrona zwierząt, dzierżawców lub zarządców obwodów łowieckich, działających na obszarze gminy Żarki, Rada Miejska w Żarkach uchwala, co następuje:</w:t>
      </w:r>
    </w:p>
    <w:p w14:paraId="01C75E06" w14:textId="77777777" w:rsidR="00971A56" w:rsidRDefault="00971A56" w:rsidP="00971A56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586EC623" w14:textId="703ED9F0" w:rsidR="00971A56" w:rsidRDefault="00971A56" w:rsidP="00971A56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się program opieki nad zwierzętami bezdomnymi oraz zapobiegania bezdomności zwierząt na terenie gminy Żarki w 202</w:t>
      </w:r>
      <w:r w:rsidR="00AF17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roku, w brzmieniu ustalonym w załączniku nr 1 do niniejszej uchwały.</w:t>
      </w:r>
    </w:p>
    <w:p w14:paraId="2CB40685" w14:textId="77777777" w:rsidR="00971A56" w:rsidRDefault="00971A56" w:rsidP="00971A56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116AEE4B" w14:textId="77777777" w:rsidR="00971A56" w:rsidRDefault="00971A56" w:rsidP="00971A56">
      <w:pPr>
        <w:pStyle w:val="Bezodstpw"/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Miasta i Gminy Żarki.</w:t>
      </w:r>
    </w:p>
    <w:p w14:paraId="4E445BC8" w14:textId="77777777" w:rsidR="00971A56" w:rsidRDefault="00971A56" w:rsidP="00971A56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F81EBC3" w14:textId="77777777" w:rsidR="00971A56" w:rsidRDefault="00971A56" w:rsidP="00971A56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263E6518" w14:textId="77777777" w:rsidR="00971A56" w:rsidRDefault="00971A56" w:rsidP="00971A56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podlega ogłoszeniu w Dzienniku Urzędowym Województwa Śląskiego.</w:t>
      </w:r>
    </w:p>
    <w:p w14:paraId="42B9079C" w14:textId="77777777" w:rsidR="00971A56" w:rsidRDefault="00971A56" w:rsidP="00971A56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F65C6DC" w14:textId="77777777" w:rsidR="00971A56" w:rsidRDefault="00971A56" w:rsidP="00971A56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0E8AC1F0" w14:textId="77777777" w:rsidR="00971A56" w:rsidRDefault="00971A56" w:rsidP="00971A56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Śląskiego.</w:t>
      </w:r>
    </w:p>
    <w:p w14:paraId="7C3EC9C2" w14:textId="77777777" w:rsidR="00971A56" w:rsidRDefault="00971A56" w:rsidP="00971A56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FCF12D0" w14:textId="77777777" w:rsidR="00971A56" w:rsidRDefault="00971A56" w:rsidP="00971A56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14:paraId="16116871" w14:textId="77777777" w:rsidR="00971A56" w:rsidRDefault="00971A56" w:rsidP="00971A56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4E07757" w14:textId="77777777" w:rsidR="00971A56" w:rsidRDefault="00971A56" w:rsidP="00971A56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24F189A" w14:textId="77777777" w:rsidR="00971A56" w:rsidRDefault="00971A56" w:rsidP="00971A56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F6F972C" w14:textId="77777777" w:rsidR="00971A56" w:rsidRDefault="00971A56" w:rsidP="00971A56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7075AEA" w14:textId="77777777" w:rsidR="00971A56" w:rsidRDefault="00971A56" w:rsidP="00971A56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77403" w14:textId="2AF84543" w:rsidR="00971A56" w:rsidRDefault="00971A56" w:rsidP="00971A56">
      <w:pPr>
        <w:pStyle w:val="Bezodstpw"/>
        <w:spacing w:after="12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Załącznik nr 1 do  Uchwały Nr ……… /202</w:t>
      </w:r>
      <w:r w:rsidR="00AF17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6A68FD" w14:textId="77777777" w:rsidR="00971A56" w:rsidRDefault="00971A56" w:rsidP="00971A56">
      <w:pPr>
        <w:pStyle w:val="Bezodstpw"/>
        <w:spacing w:after="12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Rady Miejskiej w Żarkach</w:t>
      </w:r>
    </w:p>
    <w:p w14:paraId="4F4A79D7" w14:textId="58CE71E5" w:rsidR="00971A56" w:rsidRDefault="00971A56" w:rsidP="00971A56">
      <w:pPr>
        <w:pStyle w:val="Bezodstpw"/>
        <w:spacing w:after="12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………202</w:t>
      </w:r>
      <w:r w:rsidR="00AF17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77311554" w14:textId="77777777" w:rsidR="00971A56" w:rsidRDefault="00971A56" w:rsidP="00971A56">
      <w:pPr>
        <w:pStyle w:val="Bezodstpw"/>
        <w:spacing w:after="120" w:line="30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0C2AC2" w14:textId="77777777" w:rsidR="00971A56" w:rsidRDefault="00971A56" w:rsidP="00971A56">
      <w:pPr>
        <w:pStyle w:val="Bezodstpw"/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Program opieki nad zwierzętami bezdomnymi oraz</w:t>
      </w:r>
    </w:p>
    <w:p w14:paraId="3AD1160A" w14:textId="77777777" w:rsidR="00971A56" w:rsidRDefault="00971A56" w:rsidP="00971A56">
      <w:pPr>
        <w:pStyle w:val="Bezodstpw"/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zapobiegania bezdomności zwierząt na terenie</w:t>
      </w:r>
    </w:p>
    <w:p w14:paraId="02475501" w14:textId="6E24BBEE" w:rsidR="00971A56" w:rsidRDefault="00971A56" w:rsidP="00971A56">
      <w:pPr>
        <w:pStyle w:val="Bezodstpw"/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Gminy Żarki w 202</w:t>
      </w:r>
      <w:r w:rsidR="00AF173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0594B2E7" w14:textId="77777777" w:rsidR="00971A56" w:rsidRDefault="00971A56" w:rsidP="00971A56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349FE97D" w14:textId="77777777" w:rsidR="00971A56" w:rsidRDefault="00971A56" w:rsidP="00971A56">
      <w:pPr>
        <w:spacing w:after="120" w:line="30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poniżej jest mowa o:</w:t>
      </w:r>
    </w:p>
    <w:p w14:paraId="75CD3943" w14:textId="77777777" w:rsidR="00971A56" w:rsidRDefault="00971A56" w:rsidP="00971A56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Gminie, należy przez to rozumieć gminę Żarki;</w:t>
      </w:r>
    </w:p>
    <w:p w14:paraId="5D1AC0A1" w14:textId="77777777" w:rsidR="00971A56" w:rsidRDefault="00971A56" w:rsidP="00971A56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schronisku, należy przez to rozumieć Schronisko dla Bezdomnych Zwierząt </w:t>
      </w:r>
      <w:r>
        <w:rPr>
          <w:rFonts w:ascii="Times New Roman" w:hAnsi="Times New Roman" w:cs="Times New Roman"/>
          <w:sz w:val="24"/>
          <w:szCs w:val="24"/>
        </w:rPr>
        <w:br/>
        <w:t>w Miedarach przy ul. 1-go Maja 76;</w:t>
      </w:r>
    </w:p>
    <w:p w14:paraId="665CB754" w14:textId="77777777" w:rsidR="00971A56" w:rsidRDefault="00971A56" w:rsidP="00971A56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przychodni weterynaryjnej, należy przez to rozumieć przychodnię weterynaryjną w Żarkach przy ul. Mostowej 1;</w:t>
      </w:r>
    </w:p>
    <w:p w14:paraId="0DF1FF5D" w14:textId="77777777" w:rsidR="00971A56" w:rsidRDefault="00971A56" w:rsidP="00971A56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gospodarstwie rolnym, należy przez to rozumieć  gospodarstwo rolne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Zaborzu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 ul. Olsztyńskiej 12;</w:t>
      </w:r>
    </w:p>
    <w:p w14:paraId="17DE5134" w14:textId="4FCE3BD9" w:rsidR="00971A56" w:rsidRDefault="00971A56" w:rsidP="00971A56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programie, należy przez to rozumieć Program opieki nad zwierzętami bezdomnymi oraz zapobiegania bezdomności zwierząt  na terenie gminy Żarki w 202</w:t>
      </w:r>
      <w:r w:rsidR="00AF17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46DDF721" w14:textId="77777777" w:rsidR="00971A56" w:rsidRDefault="00971A56" w:rsidP="00971A56">
      <w:pPr>
        <w:pStyle w:val="Akapitzlist"/>
        <w:spacing w:after="120" w:line="300" w:lineRule="auto"/>
        <w:ind w:left="76"/>
        <w:rPr>
          <w:rFonts w:ascii="Times New Roman" w:hAnsi="Times New Roman" w:cs="Times New Roman"/>
          <w:sz w:val="24"/>
          <w:szCs w:val="24"/>
        </w:rPr>
      </w:pPr>
    </w:p>
    <w:p w14:paraId="4C5E9284" w14:textId="77777777" w:rsidR="00971A56" w:rsidRDefault="00971A56" w:rsidP="00971A56">
      <w:pPr>
        <w:pStyle w:val="Akapitzlist"/>
        <w:spacing w:after="120" w:line="30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6327B083" w14:textId="77777777" w:rsidR="00971A56" w:rsidRDefault="00971A56" w:rsidP="00971A56">
      <w:pPr>
        <w:spacing w:after="120" w:line="30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Zapewnienie bezdomnym zwierzętom miejsca w schronisku dla zwierząt</w:t>
      </w:r>
    </w:p>
    <w:p w14:paraId="04AB7446" w14:textId="77777777" w:rsidR="00971A56" w:rsidRDefault="00971A56" w:rsidP="00971A56">
      <w:pPr>
        <w:pStyle w:val="Akapitzlist"/>
        <w:numPr>
          <w:ilvl w:val="0"/>
          <w:numId w:val="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miejsca bezdomnym zwierzętom w schronisku gmina Żarki realizuje za pomocą schroniska, poprzez zawarcie umowy na wyłapywanie zwierząt bezdomnych, ich transport do schroniska oraz przetrzymywanie ich w tym schronisku.</w:t>
      </w:r>
    </w:p>
    <w:p w14:paraId="40985D5F" w14:textId="77777777" w:rsidR="00971A56" w:rsidRDefault="00971A56" w:rsidP="00971A56">
      <w:pPr>
        <w:pStyle w:val="Akapitzlist"/>
        <w:numPr>
          <w:ilvl w:val="0"/>
          <w:numId w:val="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realizacji zadania, o którym mowa w ust.1 gmina Żarki zawarła umowę z Firmą Handlowo Usługową Jurczyk Mariusz 42-400 Zawiercie ul. Strumień </w:t>
      </w:r>
      <w:proofErr w:type="spellStart"/>
      <w:r>
        <w:rPr>
          <w:rFonts w:ascii="Times New Roman" w:hAnsi="Times New Roman" w:cs="Times New Roman"/>
          <w:sz w:val="24"/>
          <w:szCs w:val="24"/>
        </w:rPr>
        <w:t>Wierczki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27, który to podmiot prowadzi Schronisko dla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Bezdomnych Zwierząt w Miedarach przy ul. 1-go Maja 76.</w:t>
      </w:r>
    </w:p>
    <w:p w14:paraId="3042EB57" w14:textId="77777777" w:rsidR="00971A56" w:rsidRDefault="00971A56" w:rsidP="00971A56">
      <w:pPr>
        <w:pStyle w:val="Akapitzlist"/>
        <w:numPr>
          <w:ilvl w:val="0"/>
          <w:numId w:val="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jak w ust. 2 obejmuje świadczenie usług wyłapywania zwierząt bezdomnych, zapewnienia im opieki i umieszczanie w Schronisku dla Bezdomnych Zwierząt w Miedarach przy ul. 1-go Maja 76.</w:t>
      </w:r>
    </w:p>
    <w:p w14:paraId="124B3CAE" w14:textId="77777777" w:rsidR="00971A56" w:rsidRDefault="00971A56" w:rsidP="00971A56">
      <w:pPr>
        <w:pStyle w:val="Akapitzlist"/>
        <w:numPr>
          <w:ilvl w:val="0"/>
          <w:numId w:val="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zadania o którym mowa w ust. 1 będzie następować poprzez zapewnienie bezdomnym zwierzętom:</w:t>
      </w:r>
    </w:p>
    <w:p w14:paraId="6B638B0B" w14:textId="77777777" w:rsidR="00971A56" w:rsidRDefault="00971A56" w:rsidP="00971A56">
      <w:pPr>
        <w:pStyle w:val="Akapitzlist"/>
        <w:numPr>
          <w:ilvl w:val="0"/>
          <w:numId w:val="3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zadaszonego pomieszczenia lub boksu, chroniącego zwierzę przed zimnem, upałami i opadami atmosferycznymi z dostępem do światła dziennego, umożliwiającego zwierzęciu swobodę poruszania się i legowiska;</w:t>
      </w:r>
    </w:p>
    <w:p w14:paraId="64DA08CC" w14:textId="77777777" w:rsidR="00971A56" w:rsidRDefault="00971A56" w:rsidP="00971A56">
      <w:pPr>
        <w:pStyle w:val="Akapitzlist"/>
        <w:numPr>
          <w:ilvl w:val="0"/>
          <w:numId w:val="3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zapewnienie zwierzęciu odpowiedniej karmy i stałego dostęp do wody pitnej;</w:t>
      </w:r>
    </w:p>
    <w:p w14:paraId="1B907837" w14:textId="77777777" w:rsidR="00971A56" w:rsidRDefault="00971A56" w:rsidP="00971A56">
      <w:pPr>
        <w:pStyle w:val="Akapitzlist"/>
        <w:numPr>
          <w:ilvl w:val="0"/>
          <w:numId w:val="3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stałej opieki weterynaryjnej;</w:t>
      </w:r>
    </w:p>
    <w:p w14:paraId="1060A45C" w14:textId="77777777" w:rsidR="00971A56" w:rsidRDefault="00971A56" w:rsidP="00971A56">
      <w:pPr>
        <w:pStyle w:val="Akapitzlist"/>
        <w:numPr>
          <w:ilvl w:val="0"/>
          <w:numId w:val="3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leczenie przyjętych chorych zwierząt;</w:t>
      </w:r>
    </w:p>
    <w:p w14:paraId="668E10BF" w14:textId="77777777" w:rsidR="00971A56" w:rsidRDefault="00971A56" w:rsidP="00971A56">
      <w:pPr>
        <w:pStyle w:val="Akapitzlist"/>
        <w:numPr>
          <w:ilvl w:val="0"/>
          <w:numId w:val="3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sterylizację albo kastrację zwierząt przyjętych do schroniska a wcześniej nie wysterylizowanych albo nie wykastrowanych, z uwzględnieniem postanowień § 5;</w:t>
      </w:r>
    </w:p>
    <w:p w14:paraId="7325597B" w14:textId="77777777" w:rsidR="00971A56" w:rsidRDefault="00971A56" w:rsidP="00971A56">
      <w:pPr>
        <w:pStyle w:val="Akapitzlist"/>
        <w:numPr>
          <w:ilvl w:val="0"/>
          <w:numId w:val="3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adopcję zwierząt z uwzględnieniem postanowień § 6 ust. 4 i 5.</w:t>
      </w:r>
    </w:p>
    <w:p w14:paraId="7AE6CBAD" w14:textId="77777777" w:rsidR="00971A56" w:rsidRDefault="00971A56" w:rsidP="00971A56">
      <w:pPr>
        <w:spacing w:after="120" w:line="30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03209FC4" w14:textId="77777777" w:rsidR="00971A56" w:rsidRDefault="00971A56" w:rsidP="00971A56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Opieka nad wolno żyjącymi kotami</w:t>
      </w:r>
    </w:p>
    <w:p w14:paraId="159DD5AF" w14:textId="77777777" w:rsidR="00971A56" w:rsidRDefault="00971A56" w:rsidP="00971A56">
      <w:pPr>
        <w:pStyle w:val="Akapitzlist"/>
        <w:numPr>
          <w:ilvl w:val="0"/>
          <w:numId w:val="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sprawowanie opieki nad wolno żyjącymi kotami odpowiedzialni są pracownicy Urzędu Miasta i Gminy Żarki oraz Straży Miejskiej w Żarkach.</w:t>
      </w:r>
    </w:p>
    <w:p w14:paraId="631B45E2" w14:textId="77777777" w:rsidR="00971A56" w:rsidRDefault="00971A56" w:rsidP="00971A56">
      <w:pPr>
        <w:pStyle w:val="Akapitzlist"/>
        <w:numPr>
          <w:ilvl w:val="0"/>
          <w:numId w:val="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realizacji zadań w zakresie opieki nad wolno żyjącymi kotami podmioty odpowiedzialne za realizację zadania mogą korzystać z pomocy wolontariuszy.</w:t>
      </w:r>
    </w:p>
    <w:p w14:paraId="2854DF7F" w14:textId="77777777" w:rsidR="00971A56" w:rsidRDefault="00971A56" w:rsidP="00971A56">
      <w:pPr>
        <w:pStyle w:val="Akapitzlist"/>
        <w:numPr>
          <w:ilvl w:val="0"/>
          <w:numId w:val="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 w zakresie opieki nad wolno żyjącymi kotami, w tym ich dokarmianie odbywać się będzie w następujący sposób:</w:t>
      </w:r>
    </w:p>
    <w:p w14:paraId="5B0ED04B" w14:textId="77777777" w:rsidR="00971A56" w:rsidRDefault="00971A56" w:rsidP="00971A56">
      <w:pPr>
        <w:pStyle w:val="Akapitzlist"/>
        <w:numPr>
          <w:ilvl w:val="0"/>
          <w:numId w:val="5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2 miesięcy od dnia wejścia w życie uchwały dokonane zostanie ustalenie miejsc przebywania wolno żyjących kotów na terenie Gminy połączone z ustaleniem,  zgodnie z potrzebami gatunku i z uwzględnieniem specyficznego trybu życia tych zwierząt, czy koniecznym jest zapewnienie wolno żyjącym kotom: dokarmiania, opieki weterynaryjnej lub ochrony przed niesprzyjającymi warunkami atmosferycznymi;</w:t>
      </w:r>
    </w:p>
    <w:p w14:paraId="6259C02F" w14:textId="77777777" w:rsidR="00971A56" w:rsidRDefault="00971A56" w:rsidP="00971A56">
      <w:pPr>
        <w:pStyle w:val="Akapitzlist"/>
        <w:numPr>
          <w:ilvl w:val="0"/>
          <w:numId w:val="5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ustalenia, że zachodzi konieczność zapewnienia wolno żyjącym kotom ochrony przed niesprzyjającymi warunkami atmosferycznymi, w miejscach przebywania wolno żyjących kotów zostaną rozstawione budki dla kotów;</w:t>
      </w:r>
    </w:p>
    <w:p w14:paraId="282EBD57" w14:textId="77777777" w:rsidR="00971A56" w:rsidRDefault="00971A56" w:rsidP="00971A56">
      <w:pPr>
        <w:pStyle w:val="Akapitzlist"/>
        <w:numPr>
          <w:ilvl w:val="0"/>
          <w:numId w:val="5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ustalenia, iż zachodzi konieczność zapewnienia wolno żyjącym kotom dokarmiania, zadanie to zostanie zrealizowane poprzez codzienne wykładanie w miejscu ich przebywania karmy dla kotów oraz wody pitnej;</w:t>
      </w:r>
    </w:p>
    <w:p w14:paraId="24228C85" w14:textId="77777777" w:rsidR="00971A56" w:rsidRDefault="00971A56" w:rsidP="00971A56">
      <w:pPr>
        <w:pStyle w:val="Akapitzlist"/>
        <w:numPr>
          <w:ilvl w:val="0"/>
          <w:numId w:val="5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ustalenia, iż zachodzi konieczność zapewnienia wolno żyjącym kotom opieki weterynaryjnej, wymagający pomocy wolno żyjący kot zostanie odłowiony przez podmiot realizujący zadania w zakresie odławiania bezdomnych zwierząt i dostarczony do przychodni weterynaryjnej. Po udzieleniu pomocy i zakończeniu leczenia wolno żyjące koty umieszczane będą w miejscu z którego zostały odłowione.</w:t>
      </w:r>
    </w:p>
    <w:p w14:paraId="5C75A2F5" w14:textId="77777777" w:rsidR="00971A56" w:rsidRDefault="00971A56" w:rsidP="00971A56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27F96646" w14:textId="77777777" w:rsidR="00971A56" w:rsidRDefault="00971A56" w:rsidP="00971A56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Odławianie bezdomnych zwierząt</w:t>
      </w:r>
    </w:p>
    <w:p w14:paraId="25D55A08" w14:textId="77777777" w:rsidR="00971A56" w:rsidRDefault="00971A56" w:rsidP="00971A56">
      <w:pPr>
        <w:pStyle w:val="Akapitzlist"/>
        <w:numPr>
          <w:ilvl w:val="0"/>
          <w:numId w:val="6"/>
        </w:num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Odławianiem  bezdomnych zwierząt przebywających na terenie Gminy zajmować się będzie: F.H.U. Jurczyk Mariusz 42-400 Zawiercie ul. Strumień </w:t>
      </w:r>
      <w:proofErr w:type="spellStart"/>
      <w:r>
        <w:rPr>
          <w:rFonts w:ascii="Times New Roman" w:hAnsi="Times New Roman" w:cs="Times New Roman"/>
          <w:sz w:val="24"/>
          <w:szCs w:val="24"/>
        </w:rPr>
        <w:t>Wierczki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27, na podstawie zawartej umowy.</w:t>
      </w:r>
    </w:p>
    <w:p w14:paraId="04EBAD24" w14:textId="77777777" w:rsidR="00971A56" w:rsidRDefault="00971A56" w:rsidP="00971A56">
      <w:pPr>
        <w:pStyle w:val="Bezodstpw"/>
        <w:numPr>
          <w:ilvl w:val="0"/>
          <w:numId w:val="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Wyłapywanie zwierząt bezdomnych na terenie Gminy ma charakter stały.</w:t>
      </w:r>
    </w:p>
    <w:p w14:paraId="605DF573" w14:textId="77777777" w:rsidR="00971A56" w:rsidRDefault="00971A56" w:rsidP="00971A56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0F9E1F89" w14:textId="77777777" w:rsidR="00971A56" w:rsidRDefault="00971A56" w:rsidP="00971A56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Obligatoryjna sterylizacja albo kastracja zwierząt w schronisku</w:t>
      </w:r>
    </w:p>
    <w:p w14:paraId="402C8DAE" w14:textId="77777777" w:rsidR="00971A56" w:rsidRDefault="00971A56" w:rsidP="00971A56">
      <w:pPr>
        <w:pStyle w:val="Bezodstpw"/>
        <w:numPr>
          <w:ilvl w:val="0"/>
          <w:numId w:val="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bezdomne zwierzęta trafiające do schroniska, które nie zostały wcześniej wysterylizowane lub wykastrowane, poddawane są obligatoryjnej sterylizacji lub kastracji, po upływie 7 dni od dnia przyjęcia zwierzęcia do schroniska.</w:t>
      </w:r>
    </w:p>
    <w:p w14:paraId="08442DEC" w14:textId="77777777" w:rsidR="00971A56" w:rsidRDefault="00971A56" w:rsidP="00971A56">
      <w:pPr>
        <w:pStyle w:val="Bezodstpw"/>
        <w:numPr>
          <w:ilvl w:val="0"/>
          <w:numId w:val="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Sterylizacji albo kastracji nie podlegają zwierzęta, w przypadku których zabieg kastracji albo sterylizacji może stanowić zagrożenie dla zdrowia lub życia zwierzęcia.</w:t>
      </w:r>
    </w:p>
    <w:p w14:paraId="3AA264D1" w14:textId="77777777" w:rsidR="00971A56" w:rsidRDefault="00971A56" w:rsidP="00971A56">
      <w:pPr>
        <w:pStyle w:val="Bezodstpw"/>
        <w:numPr>
          <w:ilvl w:val="0"/>
          <w:numId w:val="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Sterylizacji albo kastracji nie podlegają zwierzęta, których właściciele zgłosili się do schroniska.</w:t>
      </w:r>
    </w:p>
    <w:p w14:paraId="0302749B" w14:textId="77777777" w:rsidR="00971A56" w:rsidRDefault="00971A56" w:rsidP="00971A56">
      <w:pPr>
        <w:pStyle w:val="Bezodstpw"/>
        <w:numPr>
          <w:ilvl w:val="0"/>
          <w:numId w:val="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Zabiegi  kastracji lub sterylizacji wykonywane będą przez:</w:t>
      </w:r>
    </w:p>
    <w:p w14:paraId="10400726" w14:textId="77777777" w:rsidR="00971A56" w:rsidRDefault="00971A56" w:rsidP="00971A56">
      <w:pPr>
        <w:pStyle w:val="Bezodstpw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Lekarza weterynarii w przychodni weterynaryjnej;</w:t>
      </w:r>
    </w:p>
    <w:p w14:paraId="035EF010" w14:textId="77777777" w:rsidR="00971A56" w:rsidRDefault="00971A56" w:rsidP="00971A56">
      <w:pPr>
        <w:pStyle w:val="Bezodstpw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Lekarza weterynarii w schronisku.</w:t>
      </w:r>
    </w:p>
    <w:p w14:paraId="6C2C4337" w14:textId="77777777" w:rsidR="00971A56" w:rsidRDefault="00971A56" w:rsidP="00971A56">
      <w:pPr>
        <w:pStyle w:val="Bezodstpw"/>
        <w:numPr>
          <w:ilvl w:val="0"/>
          <w:numId w:val="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Zabiegi kastracji lub sterylizacji wykonywane będą zgodnie ze wskazaniami wiedzy medycznej, w sposób i przy użyciu środków mających na celu zminimalizowanie cierpienia zwierzęcia.</w:t>
      </w:r>
    </w:p>
    <w:p w14:paraId="791B9807" w14:textId="77777777" w:rsidR="00971A56" w:rsidRDefault="00971A56" w:rsidP="00971A56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14:paraId="32A438E8" w14:textId="77777777" w:rsidR="00971A56" w:rsidRDefault="00971A56" w:rsidP="00971A56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Poszukiwanie właścicieli dla bezdomnych zwierząt</w:t>
      </w:r>
    </w:p>
    <w:p w14:paraId="6127F991" w14:textId="77777777" w:rsidR="00971A56" w:rsidRDefault="00971A56" w:rsidP="00971A56">
      <w:pPr>
        <w:pStyle w:val="Akapitzlist"/>
        <w:numPr>
          <w:ilvl w:val="0"/>
          <w:numId w:val="9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adopcyjne podejmowane będą we współpracy z podmiotem prowadzącym schronisko dla bezdomnych zwierząt. </w:t>
      </w:r>
    </w:p>
    <w:p w14:paraId="559E0EFC" w14:textId="77777777" w:rsidR="00971A56" w:rsidRDefault="00971A56" w:rsidP="00971A56">
      <w:pPr>
        <w:pStyle w:val="Akapitzlist"/>
        <w:numPr>
          <w:ilvl w:val="0"/>
          <w:numId w:val="9"/>
        </w:num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adopcyjne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polegają na poszukiwaniu dotychczasowych właścicieli lub nowych właścicieli dla zwierząt.</w:t>
      </w:r>
    </w:p>
    <w:p w14:paraId="2BB1B530" w14:textId="77777777" w:rsidR="00971A56" w:rsidRDefault="00971A56" w:rsidP="00971A56">
      <w:pPr>
        <w:pStyle w:val="Bezodstpw"/>
        <w:numPr>
          <w:ilvl w:val="0"/>
          <w:numId w:val="9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zaginionych lub odnalezionych zwierzętach publikowane będą na stronie internetowej Urzędu Miasta i Gminy Żarki.</w:t>
      </w:r>
    </w:p>
    <w:p w14:paraId="5B80AB88" w14:textId="77777777" w:rsidR="00971A56" w:rsidRDefault="00971A56" w:rsidP="00971A56">
      <w:pPr>
        <w:pStyle w:val="Bezodstpw"/>
        <w:numPr>
          <w:ilvl w:val="0"/>
          <w:numId w:val="9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prowadzący schronisko dla bezdomnych zwierząt, będzie umożliwiać dokonanie adopcji bezdomnego zwierzęcia wszystkim osobom zainteresowanym, za wyjątkiem osób wskazanych w ust. 5.</w:t>
      </w:r>
    </w:p>
    <w:p w14:paraId="724169FA" w14:textId="77777777" w:rsidR="00971A56" w:rsidRDefault="00971A56" w:rsidP="00971A56">
      <w:pPr>
        <w:pStyle w:val="Bezodstpw"/>
        <w:numPr>
          <w:ilvl w:val="0"/>
          <w:numId w:val="9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Zwierzęta nie będą oddawane do adopcji osobom:</w:t>
      </w:r>
    </w:p>
    <w:p w14:paraId="528B9966" w14:textId="77777777" w:rsidR="00971A56" w:rsidRDefault="00971A56" w:rsidP="00971A56">
      <w:pPr>
        <w:pStyle w:val="Bezodstpw"/>
        <w:numPr>
          <w:ilvl w:val="1"/>
          <w:numId w:val="9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nie ukończyły 18 –tego roku życia;</w:t>
      </w:r>
    </w:p>
    <w:p w14:paraId="5088C861" w14:textId="77777777" w:rsidR="00971A56" w:rsidRDefault="00971A56" w:rsidP="00971A56">
      <w:pPr>
        <w:pStyle w:val="Bezodstpw"/>
        <w:numPr>
          <w:ilvl w:val="1"/>
          <w:numId w:val="9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stanie nietrzeźwości lub pod wpływem środków odurzających;</w:t>
      </w:r>
    </w:p>
    <w:p w14:paraId="2A7C016A" w14:textId="77777777" w:rsidR="00971A56" w:rsidRDefault="00971A56" w:rsidP="00971A56">
      <w:pPr>
        <w:pStyle w:val="Bezodstpw"/>
        <w:numPr>
          <w:ilvl w:val="1"/>
          <w:numId w:val="9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którym wcześniej odebrano zwierzę z powodu znęcania się.</w:t>
      </w:r>
    </w:p>
    <w:p w14:paraId="724F009E" w14:textId="77777777" w:rsidR="00971A56" w:rsidRDefault="00971A56" w:rsidP="00971A56">
      <w:pPr>
        <w:pStyle w:val="Bezodstpw"/>
        <w:tabs>
          <w:tab w:val="left" w:pos="4005"/>
        </w:tabs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5BD7A7AE" w14:textId="77777777" w:rsidR="00971A56" w:rsidRDefault="00971A56" w:rsidP="00971A56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Usypianie ślepych miotów</w:t>
      </w:r>
    </w:p>
    <w:p w14:paraId="7B48A8D5" w14:textId="77777777" w:rsidR="00971A56" w:rsidRDefault="00971A56" w:rsidP="00971A56">
      <w:pPr>
        <w:pStyle w:val="Akapitzlist"/>
        <w:numPr>
          <w:ilvl w:val="0"/>
          <w:numId w:val="10"/>
        </w:numPr>
        <w:spacing w:after="12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Zabieg usypiania ślepych miotów dokonywany jest przez:</w:t>
      </w:r>
    </w:p>
    <w:p w14:paraId="2D81DF6D" w14:textId="77777777" w:rsidR="00971A56" w:rsidRDefault="00971A56" w:rsidP="00971A56">
      <w:pPr>
        <w:pStyle w:val="Akapitzlist"/>
        <w:numPr>
          <w:ilvl w:val="1"/>
          <w:numId w:val="10"/>
        </w:numPr>
        <w:spacing w:after="120"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lekarza weterynarii w przychodni weterynaryjnej;</w:t>
      </w:r>
    </w:p>
    <w:p w14:paraId="6A652FBD" w14:textId="77777777" w:rsidR="00971A56" w:rsidRDefault="00971A56" w:rsidP="00971A56">
      <w:pPr>
        <w:pStyle w:val="Akapitzlist"/>
        <w:numPr>
          <w:ilvl w:val="1"/>
          <w:numId w:val="10"/>
        </w:numPr>
        <w:spacing w:after="120"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lekarza weterynarii w schronisku.</w:t>
      </w:r>
    </w:p>
    <w:p w14:paraId="46E54904" w14:textId="77777777" w:rsidR="00971A56" w:rsidRDefault="00971A56" w:rsidP="00971A56">
      <w:pPr>
        <w:pStyle w:val="Akapitzlist"/>
        <w:numPr>
          <w:ilvl w:val="0"/>
          <w:numId w:val="10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Ślepe mioty poddawane są usypianiu zgodnie ze wskazaniami wiedzy medycznej, w sposób i przy użyciu środków mających na celu zminimalizowanie cierpienia zwierzęcia.</w:t>
      </w:r>
    </w:p>
    <w:p w14:paraId="652EF2BF" w14:textId="77777777" w:rsidR="00971A56" w:rsidRDefault="00971A56" w:rsidP="00971A56">
      <w:pPr>
        <w:pStyle w:val="Akapitzlist"/>
        <w:numPr>
          <w:ilvl w:val="0"/>
          <w:numId w:val="10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przystąpieniem do usypiania lekarz weterynarii dokona badania w celu potwierdzenia wystąpienia ślepego miotu.</w:t>
      </w:r>
    </w:p>
    <w:p w14:paraId="5523707D" w14:textId="77777777" w:rsidR="00971A56" w:rsidRDefault="00971A56" w:rsidP="00971A56">
      <w:pPr>
        <w:pStyle w:val="Akapitzlist"/>
        <w:numPr>
          <w:ilvl w:val="0"/>
          <w:numId w:val="10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 może przynieść ślepy miot do przychodni weterynaryjnej lub schroniska.</w:t>
      </w:r>
    </w:p>
    <w:p w14:paraId="4B9F42DA" w14:textId="77777777" w:rsidR="00971A56" w:rsidRDefault="00971A56" w:rsidP="00971A56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47E10" w14:textId="77777777" w:rsidR="00971A56" w:rsidRDefault="00971A56" w:rsidP="00971A56">
      <w:pPr>
        <w:spacing w:after="120" w:line="30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14:paraId="6DF4EF9F" w14:textId="77777777" w:rsidR="00971A56" w:rsidRDefault="00971A56" w:rsidP="00971A56">
      <w:pPr>
        <w:pStyle w:val="Bezodstpw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Wskazanie gospodarstwa rolnego w celu  zapewnienia miejsca</w:t>
      </w:r>
    </w:p>
    <w:p w14:paraId="68998F5C" w14:textId="77777777" w:rsidR="00971A56" w:rsidRDefault="00971A56" w:rsidP="00971A56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  zwierząt gospodarskich</w:t>
      </w:r>
    </w:p>
    <w:p w14:paraId="661DAC23" w14:textId="77777777" w:rsidR="00971A56" w:rsidRDefault="00971A56" w:rsidP="00971A56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dla zwierząt gospodarskich zapewnia gospodarstwo rolne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Zaborzu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 ul. Olsztyńskiej 12.</w:t>
      </w:r>
    </w:p>
    <w:p w14:paraId="1B61B440" w14:textId="77777777" w:rsidR="00971A56" w:rsidRDefault="00971A56" w:rsidP="00971A56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14:paraId="0E4CC68E" w14:textId="77777777" w:rsidR="00971A56" w:rsidRDefault="00971A56" w:rsidP="00971A56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Zapewnienie całodobowej opieki weterynaryjnej w przypadkach zdarzeń drogowych z udziałem zwierząt</w:t>
      </w:r>
    </w:p>
    <w:p w14:paraId="3269FE1E" w14:textId="77777777" w:rsidR="00971A56" w:rsidRDefault="00971A56" w:rsidP="00971A56">
      <w:pPr>
        <w:pStyle w:val="Akapitzlist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Całodobową opiekę weterynaryjną w przypadkach zdarzeń drogowych z udziałem zwierząt zapewnia Przychodnia Weterynaryjna w Żarkach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przy ul. Mostowej 1.</w:t>
      </w:r>
    </w:p>
    <w:p w14:paraId="27469825" w14:textId="77777777" w:rsidR="00971A56" w:rsidRDefault="00971A56" w:rsidP="00971A56">
      <w:pPr>
        <w:pStyle w:val="Akapitzlist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Całodobowa opieka weterynaryjna w przypadkach zdarzeń drogowych z udziałem zwierząt jest zapewniana po uzyskaniu informacji o zdarzeniu drogowym z udziałem zwierzęcia pochodzącej od: Straży Miejskiej w Żarkach, Policji, Straży Pożarnej, pracownika Urzędu Miasta i Gminy w Żarkach.</w:t>
      </w:r>
    </w:p>
    <w:p w14:paraId="5A4795B6" w14:textId="77777777" w:rsidR="00971A56" w:rsidRDefault="00971A56" w:rsidP="00971A56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14:paraId="074751E5" w14:textId="77777777" w:rsidR="00971A56" w:rsidRDefault="00971A56" w:rsidP="00971A56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Dofinansowanie sterylizacji dla właścicieli psów i kotów</w:t>
      </w:r>
    </w:p>
    <w:p w14:paraId="561D6B72" w14:textId="77777777" w:rsidR="00971A56" w:rsidRDefault="00971A56" w:rsidP="00971A56">
      <w:pPr>
        <w:pStyle w:val="Akapitzlist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zapewnia dofinansowanie właścicielom psów i kotów w wysokości 50 % kosztów sterylizacji samic lub kastracji samców.</w:t>
      </w:r>
    </w:p>
    <w:p w14:paraId="41AFE987" w14:textId="77777777" w:rsidR="00971A56" w:rsidRDefault="00971A56" w:rsidP="00971A56">
      <w:pPr>
        <w:pStyle w:val="Akapitzlist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się następujące zasady dofinansowania zabiegów sterylizacji lub kastracji:</w:t>
      </w:r>
    </w:p>
    <w:p w14:paraId="149EB637" w14:textId="77777777" w:rsidR="00971A56" w:rsidRDefault="00971A56" w:rsidP="00971A56">
      <w:pPr>
        <w:pStyle w:val="Akapitzlist"/>
        <w:numPr>
          <w:ilvl w:val="0"/>
          <w:numId w:val="13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przysługuje właścicielom zwierząt posiadającym aktualną książeczkę zdrowia zwierzęcia lub książeczkę szczepień;</w:t>
      </w:r>
    </w:p>
    <w:p w14:paraId="27C10B1D" w14:textId="77777777" w:rsidR="00971A56" w:rsidRDefault="00971A56" w:rsidP="00971A56">
      <w:pPr>
        <w:pStyle w:val="Akapitzlist"/>
        <w:numPr>
          <w:ilvl w:val="0"/>
          <w:numId w:val="13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chcący poddać posiadane zwierzę zabiegowi sterylizacji lub kastracji zgłaszając się do przychodni weterynaryjnej, w celu przeprowadzenia zabiegu, okazuje dokument jak w ust. 2 pkt 1;</w:t>
      </w:r>
    </w:p>
    <w:p w14:paraId="33D414AD" w14:textId="77777777" w:rsidR="00971A56" w:rsidRDefault="00971A56" w:rsidP="00971A56">
      <w:pPr>
        <w:pStyle w:val="Akapitzlist"/>
        <w:numPr>
          <w:ilvl w:val="0"/>
          <w:numId w:val="13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zwierzęcia opłaca w przychodni weterynaryjnej 50% kosztów zabiegu sterylizacji lub kastracji, po wykonaniu zabiegu;</w:t>
      </w:r>
    </w:p>
    <w:p w14:paraId="6A2A1314" w14:textId="77777777" w:rsidR="00971A56" w:rsidRDefault="00971A56" w:rsidP="00971A56">
      <w:pPr>
        <w:pStyle w:val="Akapitzlist"/>
        <w:numPr>
          <w:ilvl w:val="0"/>
          <w:numId w:val="13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50% kosztów zabiegu sterylizacji i kastracji Gmina płaci przychodni weterynaryjnej po przedstawieniu rachunku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dokumentującego koszt wykonania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zabiegu,</w:t>
      </w:r>
      <w:r>
        <w:rPr>
          <w:rFonts w:ascii="Times New Roman" w:hAnsi="Times New Roman" w:cs="Times New Roman"/>
          <w:sz w:val="24"/>
          <w:szCs w:val="24"/>
        </w:rPr>
        <w:t xml:space="preserve"> wraz ze wskazaniem imienia i nazwiska oraz adresu zamieszkania właściciela zwierzęcia;</w:t>
      </w:r>
    </w:p>
    <w:p w14:paraId="6B2AC51F" w14:textId="77777777" w:rsidR="00971A56" w:rsidRDefault="00971A56" w:rsidP="00971A56">
      <w:pPr>
        <w:pStyle w:val="Akapitzlist"/>
        <w:numPr>
          <w:ilvl w:val="0"/>
          <w:numId w:val="13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zabiegi sterylizacji lub kastracji dofinansowywane są tylko właścicielom zwierząt, którzy dopełnili obowiązku zaszczepienia zwierzęcia;</w:t>
      </w:r>
    </w:p>
    <w:p w14:paraId="62D934D0" w14:textId="77777777" w:rsidR="00971A56" w:rsidRDefault="00971A56" w:rsidP="00971A56">
      <w:pPr>
        <w:pStyle w:val="Akapitzlist"/>
        <w:numPr>
          <w:ilvl w:val="0"/>
          <w:numId w:val="13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przysługuje właścicielom psów i kotów w ilości maksymalnie do 2 sztuk rocznie (niezależnie od rodzaju zwierzęcia);</w:t>
      </w:r>
    </w:p>
    <w:p w14:paraId="41CC07D3" w14:textId="77777777" w:rsidR="00971A56" w:rsidRDefault="00971A56" w:rsidP="00971A56">
      <w:pPr>
        <w:pStyle w:val="Akapitzlist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wykonanych zabiegów będzie limitowana wielkością środków przeznaczonych na ten cel w budżecie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Gminy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dany rok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</w:p>
    <w:p w14:paraId="4B54F195" w14:textId="77777777" w:rsidR="00971A56" w:rsidRDefault="00971A56" w:rsidP="00971A56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14:paraId="14C4C95B" w14:textId="77777777" w:rsidR="00971A56" w:rsidRDefault="00971A56" w:rsidP="00971A56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znakowania zwierząt w Gminie</w:t>
      </w:r>
    </w:p>
    <w:p w14:paraId="5C6D74EF" w14:textId="77777777" w:rsidR="00971A56" w:rsidRDefault="00971A56" w:rsidP="00971A56">
      <w:pPr>
        <w:pStyle w:val="Akapitzlist"/>
        <w:numPr>
          <w:ilvl w:val="0"/>
          <w:numId w:val="14"/>
        </w:num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znakowania zwierząt na terenie Gminy obejmuje:</w:t>
      </w:r>
    </w:p>
    <w:p w14:paraId="6E2BDC99" w14:textId="77777777" w:rsidR="00971A56" w:rsidRDefault="00971A56" w:rsidP="00971A56">
      <w:pPr>
        <w:pStyle w:val="Akapitzlist"/>
        <w:numPr>
          <w:ilvl w:val="1"/>
          <w:numId w:val="1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nieodpłatne znakowanie psów należących do mieszkańców gminy Żarki;</w:t>
      </w:r>
    </w:p>
    <w:p w14:paraId="23BAC961" w14:textId="77777777" w:rsidR="00971A56" w:rsidRDefault="00971A56" w:rsidP="00971A56">
      <w:pPr>
        <w:pStyle w:val="Akapitzlist"/>
        <w:numPr>
          <w:ilvl w:val="1"/>
          <w:numId w:val="1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znakowanie psów wydawanych przez schronisko do adopcji.</w:t>
      </w:r>
    </w:p>
    <w:p w14:paraId="4FCC4203" w14:textId="77777777" w:rsidR="00971A56" w:rsidRDefault="00971A56" w:rsidP="00971A56">
      <w:pPr>
        <w:pStyle w:val="Akapitzlist"/>
        <w:numPr>
          <w:ilvl w:val="0"/>
          <w:numId w:val="1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prowadzi  znakowanie psów przez wszczepienie pod skórę psa elektronicznego mikroprocesora.</w:t>
      </w:r>
    </w:p>
    <w:p w14:paraId="6A0D5AA2" w14:textId="77777777" w:rsidR="00971A56" w:rsidRDefault="00971A56" w:rsidP="00971A56">
      <w:pPr>
        <w:pStyle w:val="Akapitzlist"/>
        <w:numPr>
          <w:ilvl w:val="0"/>
          <w:numId w:val="1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psa może dokonać jego znakowania w przychodni weterynaryjnej wraz z zabiegiem szczepienia psa lub po przeprowadzeniu zabiegu sterylizacji lub kastracji.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D5AE81F" w14:textId="77777777" w:rsidR="00971A56" w:rsidRDefault="00971A56" w:rsidP="00971A56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14:paraId="4387BCFC" w14:textId="77777777" w:rsidR="00971A56" w:rsidRDefault="00971A56" w:rsidP="00971A56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Finansowanie programu</w:t>
      </w:r>
    </w:p>
    <w:p w14:paraId="4969F393" w14:textId="6352C953" w:rsidR="00971A56" w:rsidRDefault="00971A56" w:rsidP="00971A56">
      <w:pPr>
        <w:pStyle w:val="Akapitzlist"/>
        <w:numPr>
          <w:ilvl w:val="0"/>
          <w:numId w:val="15"/>
        </w:numPr>
        <w:spacing w:after="12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realizację programu przeznacza się w 202</w:t>
      </w:r>
      <w:r w:rsidR="00AF17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 kwotę </w:t>
      </w:r>
      <w:r w:rsidR="005D6B8A" w:rsidRPr="00F85BC2">
        <w:rPr>
          <w:rFonts w:ascii="Times New Roman" w:hAnsi="Times New Roman" w:cs="Times New Roman"/>
          <w:sz w:val="24"/>
          <w:szCs w:val="24"/>
        </w:rPr>
        <w:t>95</w:t>
      </w:r>
      <w:r w:rsidRPr="00F85BC2">
        <w:rPr>
          <w:rFonts w:ascii="Times New Roman" w:hAnsi="Times New Roman" w:cs="Times New Roman"/>
          <w:sz w:val="24"/>
          <w:szCs w:val="24"/>
        </w:rPr>
        <w:t xml:space="preserve">.000,00 </w:t>
      </w:r>
      <w:r>
        <w:rPr>
          <w:rFonts w:ascii="Times New Roman" w:hAnsi="Times New Roman" w:cs="Times New Roman"/>
          <w:sz w:val="24"/>
          <w:szCs w:val="24"/>
        </w:rPr>
        <w:t>zł.</w:t>
      </w:r>
    </w:p>
    <w:p w14:paraId="00B23B0D" w14:textId="77777777" w:rsidR="00971A56" w:rsidRDefault="00971A56" w:rsidP="00971A56">
      <w:pPr>
        <w:pStyle w:val="Akapitzlist"/>
        <w:numPr>
          <w:ilvl w:val="0"/>
          <w:numId w:val="15"/>
        </w:numPr>
        <w:spacing w:after="12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 się wydatkowanie środków finansowych na realizację poszczególnych zadań w następujący sposób:</w:t>
      </w:r>
    </w:p>
    <w:p w14:paraId="509023BC" w14:textId="77777777" w:rsidR="00971A56" w:rsidRDefault="00971A56" w:rsidP="00971A56">
      <w:pPr>
        <w:pStyle w:val="Akapitzlist"/>
        <w:numPr>
          <w:ilvl w:val="0"/>
          <w:numId w:val="16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odławianie bezdomnych zwierząt – 14.760,00 zł</w:t>
      </w:r>
    </w:p>
    <w:p w14:paraId="44B7BE1C" w14:textId="073B51C1" w:rsidR="00971A56" w:rsidRDefault="00971A56" w:rsidP="00971A56">
      <w:pPr>
        <w:pStyle w:val="Akapitzlist"/>
        <w:numPr>
          <w:ilvl w:val="0"/>
          <w:numId w:val="16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umieszczanie i zapewnienie bezdomnym zwierzętom opieki w schronisku dla zwierząt –  </w:t>
      </w:r>
      <w:r w:rsidR="006A4188">
        <w:rPr>
          <w:rFonts w:ascii="Times New Roman" w:hAnsi="Times New Roman" w:cs="Times New Roman"/>
          <w:sz w:val="24"/>
          <w:szCs w:val="24"/>
        </w:rPr>
        <w:t>49.428,00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5805232B" w14:textId="2D1636AB" w:rsidR="00971A56" w:rsidRDefault="00971A56" w:rsidP="00971A56">
      <w:pPr>
        <w:pStyle w:val="Akapitzlist"/>
        <w:numPr>
          <w:ilvl w:val="0"/>
          <w:numId w:val="16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obligatoryjna sterylizacja lub kastracja zwierząt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schronisku –  </w:t>
      </w:r>
      <w:r w:rsidR="006A4188">
        <w:rPr>
          <w:rFonts w:ascii="Times New Roman" w:hAnsi="Times New Roman" w:cs="Times New Roman"/>
          <w:sz w:val="24"/>
          <w:szCs w:val="24"/>
        </w:rPr>
        <w:t>5.184,00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58231125" w14:textId="77777777" w:rsidR="00971A56" w:rsidRDefault="00971A56" w:rsidP="00971A56">
      <w:pPr>
        <w:pStyle w:val="Akapitzlist"/>
        <w:numPr>
          <w:ilvl w:val="0"/>
          <w:numId w:val="16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całodobowej opieki weterynaryjnej w przypadku zdarzeń drogowych z udziałem zwierząt – 2.000,00 zł ,  </w:t>
      </w:r>
    </w:p>
    <w:p w14:paraId="5455A131" w14:textId="77777777" w:rsidR="00971A56" w:rsidRDefault="00971A56" w:rsidP="00971A56">
      <w:pPr>
        <w:pStyle w:val="Akapitzlist"/>
        <w:numPr>
          <w:ilvl w:val="0"/>
          <w:numId w:val="16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usypianie ślepych miotów – 600,00 zł;</w:t>
      </w:r>
    </w:p>
    <w:p w14:paraId="7415AC17" w14:textId="3F397165" w:rsidR="00971A56" w:rsidRDefault="00971A56" w:rsidP="00971A56">
      <w:pPr>
        <w:pStyle w:val="Akapitzlist"/>
        <w:numPr>
          <w:ilvl w:val="0"/>
          <w:numId w:val="16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opieki nad wolno żyjącymi kotami, w tym ich dokarmianie –  </w:t>
      </w:r>
      <w:r w:rsidR="005D6B8A">
        <w:rPr>
          <w:rFonts w:ascii="Times New Roman" w:hAnsi="Times New Roman" w:cs="Times New Roman"/>
          <w:sz w:val="24"/>
          <w:szCs w:val="24"/>
        </w:rPr>
        <w:t>2.0</w:t>
      </w:r>
      <w:r>
        <w:rPr>
          <w:rFonts w:ascii="Times New Roman" w:hAnsi="Times New Roman" w:cs="Times New Roman"/>
          <w:sz w:val="24"/>
          <w:szCs w:val="24"/>
        </w:rPr>
        <w:t>00,00 zł;</w:t>
      </w:r>
    </w:p>
    <w:p w14:paraId="7E77DFA5" w14:textId="77777777" w:rsidR="00971A56" w:rsidRDefault="00971A56" w:rsidP="00971A56">
      <w:pPr>
        <w:pStyle w:val="Akapitzlist"/>
        <w:numPr>
          <w:ilvl w:val="0"/>
          <w:numId w:val="16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opieki dla zwierząt umieszczonych w gospodarstwie rolnym – 2.000,00 zł;</w:t>
      </w:r>
    </w:p>
    <w:p w14:paraId="57CBAF5B" w14:textId="71316B7B" w:rsidR="00971A56" w:rsidRDefault="00971A56" w:rsidP="00971A56">
      <w:pPr>
        <w:pStyle w:val="Akapitzlist"/>
        <w:numPr>
          <w:ilvl w:val="0"/>
          <w:numId w:val="16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50% kosztów sterylizacji psów lub kotów – 1</w:t>
      </w:r>
      <w:r w:rsidR="005D6B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0336">
        <w:rPr>
          <w:rFonts w:ascii="Times New Roman" w:hAnsi="Times New Roman" w:cs="Times New Roman"/>
          <w:sz w:val="24"/>
          <w:szCs w:val="24"/>
        </w:rPr>
        <w:t>5</w:t>
      </w:r>
      <w:r w:rsidR="005D6B8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6B8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zł;</w:t>
      </w:r>
    </w:p>
    <w:p w14:paraId="3C131DFC" w14:textId="77777777" w:rsidR="00971A56" w:rsidRDefault="00971A56" w:rsidP="00971A56">
      <w:pPr>
        <w:pStyle w:val="Akapitzlist"/>
        <w:numPr>
          <w:ilvl w:val="0"/>
          <w:numId w:val="16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poszukiwanie właścicieli dla bezdomnych zwierząt – 500,00 zł;</w:t>
      </w:r>
    </w:p>
    <w:p w14:paraId="447223EA" w14:textId="77777777" w:rsidR="00971A56" w:rsidRDefault="00971A56" w:rsidP="00971A56">
      <w:pPr>
        <w:pStyle w:val="Akapitzlist"/>
        <w:numPr>
          <w:ilvl w:val="0"/>
          <w:numId w:val="16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planu znakowania zwierząt - 3.000,00 zł.</w:t>
      </w:r>
    </w:p>
    <w:p w14:paraId="69D899E7" w14:textId="2B62FAB6" w:rsidR="00971A56" w:rsidRDefault="00971A56" w:rsidP="00971A56">
      <w:pPr>
        <w:pStyle w:val="Akapitzlist"/>
        <w:numPr>
          <w:ilvl w:val="0"/>
          <w:numId w:val="15"/>
        </w:numPr>
        <w:spacing w:after="12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te wydatkowane będą po przedłożeniu faktur za wykonane usługi przez podmioty wymienione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§ 2 ust. 2</w:t>
      </w:r>
      <w:r w:rsidR="00F85BC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4 ust.1, § 8 i § 9 ust.</w:t>
      </w:r>
      <w:r w:rsidR="00F85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7D2358" w14:textId="77777777" w:rsidR="00C12A94" w:rsidRDefault="00C12A94"/>
    <w:sectPr w:rsidR="00C12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D4D"/>
    <w:multiLevelType w:val="hybridMultilevel"/>
    <w:tmpl w:val="11622E88"/>
    <w:lvl w:ilvl="0" w:tplc="388CAC0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0F3879"/>
    <w:multiLevelType w:val="hybridMultilevel"/>
    <w:tmpl w:val="81FAC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6D9F"/>
    <w:multiLevelType w:val="hybridMultilevel"/>
    <w:tmpl w:val="A0FC683C"/>
    <w:lvl w:ilvl="0" w:tplc="64DA6C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F61B1"/>
    <w:multiLevelType w:val="hybridMultilevel"/>
    <w:tmpl w:val="11B6B72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443814"/>
    <w:multiLevelType w:val="hybridMultilevel"/>
    <w:tmpl w:val="24206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84419F"/>
    <w:multiLevelType w:val="hybridMultilevel"/>
    <w:tmpl w:val="7C24F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8B5876"/>
    <w:multiLevelType w:val="hybridMultilevel"/>
    <w:tmpl w:val="A268E08C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E33C4"/>
    <w:multiLevelType w:val="hybridMultilevel"/>
    <w:tmpl w:val="9A9CC444"/>
    <w:lvl w:ilvl="0" w:tplc="F6D28FD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D3F4F210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B76522"/>
    <w:multiLevelType w:val="hybridMultilevel"/>
    <w:tmpl w:val="CFEC3622"/>
    <w:lvl w:ilvl="0" w:tplc="26AE5C42">
      <w:start w:val="1"/>
      <w:numFmt w:val="decimal"/>
      <w:lvlText w:val="%1)"/>
      <w:lvlJc w:val="left"/>
      <w:pPr>
        <w:ind w:left="76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E476BE"/>
    <w:multiLevelType w:val="hybridMultilevel"/>
    <w:tmpl w:val="1CE2709C"/>
    <w:lvl w:ilvl="0" w:tplc="F37C5C7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30AEA"/>
    <w:multiLevelType w:val="hybridMultilevel"/>
    <w:tmpl w:val="BA70CB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2221BF"/>
    <w:multiLevelType w:val="hybridMultilevel"/>
    <w:tmpl w:val="C8CCE5EA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B05B1"/>
    <w:multiLevelType w:val="hybridMultilevel"/>
    <w:tmpl w:val="31726E30"/>
    <w:lvl w:ilvl="0" w:tplc="F37C5C7E">
      <w:start w:val="1"/>
      <w:numFmt w:val="decimal"/>
      <w:lvlText w:val="%1)"/>
      <w:lvlJc w:val="left"/>
      <w:pPr>
        <w:ind w:left="6044" w:hanging="360"/>
      </w:pPr>
    </w:lvl>
    <w:lvl w:ilvl="1" w:tplc="04150019">
      <w:start w:val="1"/>
      <w:numFmt w:val="lowerLetter"/>
      <w:lvlText w:val="%2."/>
      <w:lvlJc w:val="left"/>
      <w:pPr>
        <w:ind w:left="6764" w:hanging="360"/>
      </w:pPr>
    </w:lvl>
    <w:lvl w:ilvl="2" w:tplc="0415001B">
      <w:start w:val="1"/>
      <w:numFmt w:val="lowerRoman"/>
      <w:lvlText w:val="%3."/>
      <w:lvlJc w:val="right"/>
      <w:pPr>
        <w:ind w:left="7484" w:hanging="180"/>
      </w:pPr>
    </w:lvl>
    <w:lvl w:ilvl="3" w:tplc="0415000F">
      <w:start w:val="1"/>
      <w:numFmt w:val="decimal"/>
      <w:lvlText w:val="%4."/>
      <w:lvlJc w:val="left"/>
      <w:pPr>
        <w:ind w:left="8204" w:hanging="360"/>
      </w:pPr>
    </w:lvl>
    <w:lvl w:ilvl="4" w:tplc="04150019">
      <w:start w:val="1"/>
      <w:numFmt w:val="lowerLetter"/>
      <w:lvlText w:val="%5."/>
      <w:lvlJc w:val="left"/>
      <w:pPr>
        <w:ind w:left="8924" w:hanging="360"/>
      </w:pPr>
    </w:lvl>
    <w:lvl w:ilvl="5" w:tplc="0415001B">
      <w:start w:val="1"/>
      <w:numFmt w:val="lowerRoman"/>
      <w:lvlText w:val="%6."/>
      <w:lvlJc w:val="right"/>
      <w:pPr>
        <w:ind w:left="9644" w:hanging="180"/>
      </w:pPr>
    </w:lvl>
    <w:lvl w:ilvl="6" w:tplc="0415000F">
      <w:start w:val="1"/>
      <w:numFmt w:val="decimal"/>
      <w:lvlText w:val="%7."/>
      <w:lvlJc w:val="left"/>
      <w:pPr>
        <w:ind w:left="10364" w:hanging="360"/>
      </w:pPr>
    </w:lvl>
    <w:lvl w:ilvl="7" w:tplc="04150019">
      <w:start w:val="1"/>
      <w:numFmt w:val="lowerLetter"/>
      <w:lvlText w:val="%8."/>
      <w:lvlJc w:val="left"/>
      <w:pPr>
        <w:ind w:left="11084" w:hanging="360"/>
      </w:pPr>
    </w:lvl>
    <w:lvl w:ilvl="8" w:tplc="0415001B">
      <w:start w:val="1"/>
      <w:numFmt w:val="lowerRoman"/>
      <w:lvlText w:val="%9."/>
      <w:lvlJc w:val="right"/>
      <w:pPr>
        <w:ind w:left="11804" w:hanging="180"/>
      </w:pPr>
    </w:lvl>
  </w:abstractNum>
  <w:abstractNum w:abstractNumId="13" w15:restartNumberingAfterBreak="0">
    <w:nsid w:val="50325B2B"/>
    <w:multiLevelType w:val="hybridMultilevel"/>
    <w:tmpl w:val="7FAEB5C2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01DE9"/>
    <w:multiLevelType w:val="hybridMultilevel"/>
    <w:tmpl w:val="34A2A42C"/>
    <w:lvl w:ilvl="0" w:tplc="388CAC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CB7432B"/>
    <w:multiLevelType w:val="hybridMultilevel"/>
    <w:tmpl w:val="411651C4"/>
    <w:lvl w:ilvl="0" w:tplc="F6D28FD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4FD06FD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8415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51137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10413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1213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25553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56930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30422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61351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85141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87610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54038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81946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07066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8927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0689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82902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94"/>
    <w:rsid w:val="00027FF0"/>
    <w:rsid w:val="00320336"/>
    <w:rsid w:val="005D6B8A"/>
    <w:rsid w:val="006A4188"/>
    <w:rsid w:val="006F2CCA"/>
    <w:rsid w:val="00971A56"/>
    <w:rsid w:val="00AE671E"/>
    <w:rsid w:val="00AF1733"/>
    <w:rsid w:val="00C12A94"/>
    <w:rsid w:val="00C974BC"/>
    <w:rsid w:val="00F8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AFE0"/>
  <w15:chartTrackingRefBased/>
  <w15:docId w15:val="{F8FEBF53-4572-41B6-B1EA-740C2641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A5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1A56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97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1853</Words>
  <Characters>11123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A_Kowacka</dc:creator>
  <cp:keywords/>
  <dc:description/>
  <cp:lastModifiedBy>A_Kowacka</cp:lastModifiedBy>
  <cp:revision>11</cp:revision>
  <dcterms:created xsi:type="dcterms:W3CDTF">2024-02-22T09:45:00Z</dcterms:created>
  <dcterms:modified xsi:type="dcterms:W3CDTF">2024-02-22T12:02:00Z</dcterms:modified>
</cp:coreProperties>
</file>